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甘肃卷</w:t>
      </w:r>
      <w:r w:rsidRPr="007B7F58">
        <w:rPr>
          <w:rFonts w:ascii="Times New Roman" w:eastAsia="宋体" w:hAnsi="Times New Roman" w:cs="Times New Roman"/>
          <w:sz w:val="42"/>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b/>
        </w:rPr>
        <w:t>10</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43</w:t>
      </w:r>
      <w:r w:rsidRPr="007B7F58">
        <w:rPr>
          <w:rFonts w:ascii="Times New Roman" w:eastAsia="黑体" w:hAnsi="Times New Roman" w:cs="Times New Roman"/>
        </w:rPr>
        <w:t>分。在每小题给出的四个选项中</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b/>
        </w:rPr>
        <w:t>7</w:t>
      </w:r>
      <w:r w:rsidRPr="007B7F58">
        <w:rPr>
          <w:rFonts w:ascii="Times New Roman" w:eastAsia="黑体" w:hAnsi="Times New Roman" w:cs="Times New Roman"/>
        </w:rPr>
        <w:t>题只有一项符合题目要求</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b/>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b/>
        </w:rPr>
        <w:t>10</w:t>
      </w:r>
      <w:r w:rsidRPr="007B7F58">
        <w:rPr>
          <w:rFonts w:ascii="Times New Roman" w:eastAsia="黑体" w:hAnsi="Times New Roman" w:cs="Times New Roman"/>
        </w:rPr>
        <w:t>题有多项符合题目要求</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b/>
        </w:rPr>
        <w:t>5</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全部选对的得</w:t>
      </w:r>
      <w:r w:rsidRPr="007B7F58">
        <w:rPr>
          <w:rFonts w:ascii="Times New Roman" w:eastAsia="宋体" w:hAnsi="Times New Roman" w:cs="Times New Roman"/>
          <w:b/>
        </w:rPr>
        <w:t>5</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选对但不全的得</w:t>
      </w:r>
      <w:r w:rsidRPr="007B7F58">
        <w:rPr>
          <w:rFonts w:ascii="Times New Roman" w:eastAsia="宋体" w:hAnsi="Times New Roman" w:cs="Times New Roman"/>
          <w:b/>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有选错的得</w:t>
      </w:r>
      <w:r w:rsidRPr="007B7F58">
        <w:rPr>
          <w:rFonts w:ascii="Times New Roman" w:eastAsia="宋体" w:hAnsi="Times New Roman" w:cs="Times New Roman"/>
          <w:b/>
        </w:rPr>
        <w:t>0</w:t>
      </w:r>
      <w:r w:rsidRPr="007B7F58">
        <w:rPr>
          <w:rFonts w:ascii="Times New Roman" w:eastAsia="黑体" w:hAnsi="Times New Roman" w:cs="Times New Roman"/>
        </w:rPr>
        <w:t>分。</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2024</w:t>
      </w:r>
      <w:r w:rsidRPr="007B7F58">
        <w:rPr>
          <w:rFonts w:ascii="Times New Roman" w:eastAsia="宋体" w:hAnsi="Times New Roman" w:cs="Times New Roman"/>
        </w:rPr>
        <w:t>年</w:t>
      </w:r>
      <w:r w:rsidRPr="007B7F58">
        <w:rPr>
          <w:rFonts w:ascii="Times New Roman" w:eastAsia="宋体" w:hAnsi="Times New Roman" w:cs="Times New Roman"/>
        </w:rPr>
        <w:t>2</w:t>
      </w:r>
      <w:r w:rsidRPr="007B7F58">
        <w:rPr>
          <w:rFonts w:ascii="Times New Roman" w:eastAsia="宋体" w:hAnsi="Times New Roman" w:cs="Times New Roman"/>
        </w:rPr>
        <w:t>月</w:t>
      </w:r>
      <w:r w:rsidRPr="007B7F58">
        <w:rPr>
          <w:rFonts w:ascii="Times New Roman" w:eastAsia="宋体" w:hAnsi="Times New Roman" w:cs="Times New Roman"/>
        </w:rPr>
        <w:t>,</w:t>
      </w:r>
      <w:r w:rsidRPr="007B7F58">
        <w:rPr>
          <w:rFonts w:ascii="Times New Roman" w:eastAsia="宋体" w:hAnsi="Times New Roman" w:cs="Times New Roman"/>
        </w:rPr>
        <w:t>我国科学家在兰州重离子加速器国家大科学装置上成功合成了新核素</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76</m:t>
            </m:r>
          </m:sub>
          <m:sup>
            <m:r>
              <m:rPr>
                <m:sty m:val="p"/>
              </m:rPr>
              <w:rPr>
                <w:rFonts w:ascii="Cambria Math" w:eastAsia="宋体" w:hAnsi="Cambria Math" w:cs="Times New Roman"/>
                <w:szCs w:val="24"/>
              </w:rPr>
              <m:t>160</m:t>
            </m:r>
          </m:sup>
        </m:sSubSup>
      </m:oMath>
      <w:r w:rsidRPr="007B7F58">
        <w:rPr>
          <w:rFonts w:ascii="Times New Roman" w:eastAsia="宋体" w:hAnsi="Times New Roman" w:cs="Times New Roman"/>
        </w:rPr>
        <w:t>Os,</w:t>
      </w:r>
      <w:r w:rsidRPr="007B7F58">
        <w:rPr>
          <w:rFonts w:ascii="Times New Roman" w:eastAsia="宋体" w:hAnsi="Times New Roman" w:cs="Times New Roman"/>
        </w:rPr>
        <w:t>核反应方程如下</w:t>
      </w:r>
      <w:r w:rsidRPr="007B7F58">
        <w:rPr>
          <w:rFonts w:ascii="Times New Roman" w:eastAsia="宋体" w:hAnsi="Times New Roman" w:cs="Times New Roman"/>
        </w:rPr>
        <w:t>:</w:t>
      </w:r>
    </w:p>
    <w:p w:rsidR="004D20A0" w:rsidRPr="007B7F58" w:rsidRDefault="008261FF" w:rsidP="004D20A0">
      <w:pPr>
        <w:tabs>
          <w:tab w:val="left" w:pos="1871"/>
          <w:tab w:val="left" w:pos="3407"/>
          <w:tab w:val="left" w:pos="4949"/>
          <w:tab w:val="left" w:pos="6599"/>
        </w:tabs>
        <w:jc w:val="center"/>
        <w:rPr>
          <w:rFonts w:ascii="Times New Roman" w:eastAsia="宋体" w:hAnsi="Times New Roman" w:cs="Times New Roman"/>
        </w:rPr>
      </w:pP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48</m:t>
            </m:r>
          </m:sub>
          <m:sup>
            <m:r>
              <m:rPr>
                <m:sty m:val="p"/>
              </m:rPr>
              <w:rPr>
                <w:rFonts w:ascii="Cambria Math" w:eastAsia="宋体" w:hAnsi="Cambria Math" w:cs="Times New Roman"/>
                <w:szCs w:val="24"/>
              </w:rPr>
              <m:t>106</m:t>
            </m:r>
          </m:sup>
        </m:sSubSup>
      </m:oMath>
      <w:r w:rsidR="004D20A0" w:rsidRPr="007B7F58">
        <w:rPr>
          <w:rFonts w:ascii="Times New Roman" w:eastAsia="宋体" w:hAnsi="Times New Roman" w:cs="Times New Roman"/>
        </w:rPr>
        <w:t>Cd</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m:t>
            </m:r>
          </m:e>
          <m:sub>
            <m:r>
              <m:rPr>
                <m:sty m:val="p"/>
              </m:rPr>
              <w:rPr>
                <w:rFonts w:ascii="Cambria Math" w:eastAsia="宋体" w:hAnsi="Cambria Math" w:cs="Times New Roman"/>
                <w:szCs w:val="24"/>
              </w:rPr>
              <m:t>28</m:t>
            </m:r>
          </m:sub>
          <m:sup>
            <m:r>
              <m:rPr>
                <m:sty m:val="p"/>
              </m:rPr>
              <w:rPr>
                <w:rFonts w:ascii="Cambria Math" w:eastAsia="宋体" w:hAnsi="Cambria Math" w:cs="Times New Roman"/>
                <w:szCs w:val="24"/>
              </w:rPr>
              <m:t>58</m:t>
            </m:r>
          </m:sup>
        </m:sSubSup>
      </m:oMath>
      <w:r w:rsidR="004D20A0" w:rsidRPr="007B7F58">
        <w:rPr>
          <w:rFonts w:ascii="Times New Roman" w:eastAsia="宋体" w:hAnsi="Times New Roman" w:cs="Times New Roman"/>
        </w:rPr>
        <w:t>Ni</w:t>
      </w:r>
      <w:r w:rsidR="004D20A0" w:rsidRPr="007B7F58">
        <w:rPr>
          <w:rFonts w:ascii="Times New Roman" w:eastAsia="宋体" w:hAnsi="Times New Roman" w:cs="Times New Roman"/>
          <w:noProof/>
        </w:rPr>
        <w:drawing>
          <wp:inline distT="0" distB="0" distL="0" distR="0">
            <wp:extent cx="438840" cy="1706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438840" cy="170640"/>
                    </a:xfrm>
                    <a:prstGeom prst="rect">
                      <a:avLst/>
                    </a:prstGeom>
                  </pic:spPr>
                </pic:pic>
              </a:graphicData>
            </a:graphic>
          </wp:inline>
        </w:drawing>
      </w:r>
      <w:r w:rsidR="004D20A0" w:rsidRPr="007B7F58">
        <w:rPr>
          <w:rFonts w:ascii="Times New Roman" w:eastAsia="宋体" w:hAnsi="Times New Roman" w:cs="Times New Roman"/>
        </w:rPr>
        <w:t>Os+4X</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该方程中</w:t>
      </w:r>
      <w:r w:rsidRPr="007B7F58">
        <w:rPr>
          <w:rFonts w:ascii="Times New Roman" w:eastAsia="宋体" w:hAnsi="Times New Roman" w:cs="Times New Roman"/>
        </w:rPr>
        <w:t>X</w:t>
      </w:r>
      <w:r w:rsidRPr="007B7F58">
        <w:rPr>
          <w:rFonts w:ascii="Times New Roman" w:eastAsia="宋体" w:hAnsi="Times New Roman" w:cs="Times New Roman"/>
        </w:rPr>
        <w:t>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 xml:space="preserve">质子　</w:t>
      </w:r>
      <w:r w:rsidRPr="007B7F58">
        <w:rPr>
          <w:rFonts w:ascii="Times New Roman" w:eastAsia="宋体" w:hAnsi="Times New Roman" w:cs="Times New Roman"/>
        </w:rPr>
        <w:t xml:space="preserve"> </w:t>
      </w:r>
      <w:r w:rsidRPr="007B7F58">
        <w:rPr>
          <w:rFonts w:ascii="Times New Roman" w:eastAsia="宋体" w:hAnsi="Times New Roman" w:cs="Times New Roman"/>
        </w:rPr>
        <w:t xml:space="preserve">　</w:t>
      </w:r>
      <w:r w:rsidRPr="007B7F58">
        <w:rPr>
          <w:rFonts w:ascii="Times New Roman" w:eastAsia="宋体" w:hAnsi="Times New Roman" w:cs="Times New Roman"/>
        </w:rPr>
        <w:t>B.</w:t>
      </w:r>
      <w:r w:rsidRPr="007B7F58">
        <w:rPr>
          <w:rFonts w:ascii="Times New Roman" w:eastAsia="宋体" w:hAnsi="Times New Roman" w:cs="Times New Roman"/>
        </w:rPr>
        <w:t xml:space="preserve">中子　</w:t>
      </w:r>
      <w:r w:rsidRPr="007B7F58">
        <w:rPr>
          <w:rFonts w:ascii="Times New Roman" w:eastAsia="宋体" w:hAnsi="Times New Roman" w:cs="Times New Roman"/>
        </w:rPr>
        <w:t xml:space="preserve"> </w:t>
      </w:r>
      <w:r w:rsidRPr="007B7F58">
        <w:rPr>
          <w:rFonts w:ascii="Times New Roman" w:eastAsia="宋体" w:hAnsi="Times New Roman" w:cs="Times New Roman"/>
        </w:rPr>
        <w:t xml:space="preserve">　</w:t>
      </w:r>
      <w:r w:rsidRPr="007B7F58">
        <w:rPr>
          <w:rFonts w:ascii="Times New Roman" w:eastAsia="宋体" w:hAnsi="Times New Roman" w:cs="Times New Roman"/>
        </w:rPr>
        <w:t>C.</w:t>
      </w:r>
      <w:r w:rsidRPr="007B7F58">
        <w:rPr>
          <w:rFonts w:ascii="Times New Roman" w:eastAsia="宋体" w:hAnsi="Times New Roman" w:cs="Times New Roman"/>
        </w:rPr>
        <w:t xml:space="preserve">电子　</w:t>
      </w:r>
      <w:r w:rsidRPr="007B7F58">
        <w:rPr>
          <w:rFonts w:ascii="Times New Roman" w:eastAsia="宋体" w:hAnsi="Times New Roman" w:cs="Times New Roman"/>
        </w:rPr>
        <w:t xml:space="preserve"> </w:t>
      </w:r>
      <w:r w:rsidRPr="007B7F58">
        <w:rPr>
          <w:rFonts w:ascii="Times New Roman" w:eastAsia="宋体" w:hAnsi="Times New Roman" w:cs="Times New Roman"/>
        </w:rPr>
        <w:t xml:space="preserve">　</w:t>
      </w:r>
      <w:r w:rsidRPr="007B7F58">
        <w:rPr>
          <w:rFonts w:ascii="Times New Roman" w:eastAsia="宋体" w:hAnsi="Times New Roman" w:cs="Times New Roman"/>
        </w:rPr>
        <w:t>D.</w:t>
      </w:r>
      <w:r w:rsidRPr="007B7F58">
        <w:rPr>
          <w:rFonts w:ascii="Times New Roman" w:eastAsia="Microsoft Yi Baiti" w:hAnsi="Times New Roman" w:cs="Times New Roman"/>
        </w:rPr>
        <w:t>α</w:t>
      </w:r>
      <w:r w:rsidRPr="007B7F58">
        <w:rPr>
          <w:rFonts w:ascii="Times New Roman" w:eastAsia="宋体" w:hAnsi="Times New Roman" w:cs="Times New Roman"/>
        </w:rPr>
        <w:t>粒子</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本题考查核反应方程。根据反应前后质量数和电荷数守恒得</w:t>
      </w:r>
      <w:r w:rsidRPr="007B7F58">
        <w:rPr>
          <w:rFonts w:ascii="Times New Roman" w:eastAsia="宋体" w:hAnsi="Times New Roman" w:cs="Times New Roman"/>
        </w:rPr>
        <w:t>X</w:t>
      </w:r>
      <w:r w:rsidRPr="007B7F58">
        <w:rPr>
          <w:rFonts w:ascii="Times New Roman" w:eastAsia="楷体" w:hAnsi="Times New Roman" w:cs="Times New Roman"/>
        </w:rPr>
        <w:t>是</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0</m:t>
            </m:r>
          </m:sub>
          <m:sup>
            <m:r>
              <m:rPr>
                <m:sty m:val="p"/>
              </m:rPr>
              <w:rPr>
                <w:rFonts w:ascii="Cambria Math" w:eastAsia="宋体" w:hAnsi="Cambria Math" w:cs="Times New Roman"/>
                <w:szCs w:val="24"/>
              </w:rPr>
              <m:t>1</m:t>
            </m:r>
          </m:sup>
        </m:sSubSup>
      </m:oMath>
      <w:r w:rsidRPr="007B7F58">
        <w:rPr>
          <w:rFonts w:ascii="Times New Roman" w:eastAsia="宋体" w:hAnsi="Times New Roman" w:cs="Times New Roman"/>
        </w:rPr>
        <w:t>n,</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小明测得兰州地铁一号线列车从</w:t>
      </w:r>
      <w:r w:rsidRPr="007B7F58">
        <w:rPr>
          <w:rFonts w:ascii="Times New Roman" w:eastAsia="宋体" w:hAnsi="Times New Roman" w:cs="Times New Roman"/>
        </w:rPr>
        <w:t>“</w:t>
      </w:r>
      <w:r w:rsidRPr="007B7F58">
        <w:rPr>
          <w:rFonts w:ascii="Times New Roman" w:eastAsia="宋体" w:hAnsi="Times New Roman" w:cs="Times New Roman"/>
        </w:rPr>
        <w:t>东方红广场</w:t>
      </w:r>
      <w:r w:rsidRPr="007B7F58">
        <w:rPr>
          <w:rFonts w:ascii="Times New Roman" w:eastAsia="宋体" w:hAnsi="Times New Roman" w:cs="Times New Roman"/>
        </w:rPr>
        <w:t>”</w:t>
      </w:r>
      <w:r w:rsidRPr="007B7F58">
        <w:rPr>
          <w:rFonts w:ascii="Times New Roman" w:eastAsia="宋体" w:hAnsi="Times New Roman" w:cs="Times New Roman"/>
        </w:rPr>
        <w:t>到</w:t>
      </w:r>
      <w:r w:rsidRPr="007B7F58">
        <w:rPr>
          <w:rFonts w:ascii="Times New Roman" w:eastAsia="宋体" w:hAnsi="Times New Roman" w:cs="Times New Roman"/>
        </w:rPr>
        <w:t>“</w:t>
      </w:r>
      <w:r w:rsidRPr="007B7F58">
        <w:rPr>
          <w:rFonts w:ascii="Times New Roman" w:eastAsia="宋体" w:hAnsi="Times New Roman" w:cs="Times New Roman"/>
        </w:rPr>
        <w:t>兰州大学</w:t>
      </w:r>
      <w:r w:rsidRPr="007B7F58">
        <w:rPr>
          <w:rFonts w:ascii="Times New Roman" w:eastAsia="宋体" w:hAnsi="Times New Roman" w:cs="Times New Roman"/>
        </w:rPr>
        <w:t>”</w:t>
      </w:r>
      <w:r w:rsidRPr="007B7F58">
        <w:rPr>
          <w:rFonts w:ascii="Times New Roman" w:eastAsia="宋体" w:hAnsi="Times New Roman" w:cs="Times New Roman"/>
        </w:rPr>
        <w:t>站的</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图像如图所示</w:t>
      </w:r>
      <w:r w:rsidRPr="007B7F58">
        <w:rPr>
          <w:rFonts w:ascii="Times New Roman" w:eastAsia="宋体" w:hAnsi="Times New Roman" w:cs="Times New Roman"/>
        </w:rPr>
        <w:t>,</w:t>
      </w:r>
      <w:r w:rsidRPr="007B7F58">
        <w:rPr>
          <w:rFonts w:ascii="Times New Roman" w:eastAsia="宋体" w:hAnsi="Times New Roman" w:cs="Times New Roman"/>
        </w:rPr>
        <w:t>此两站间的距离约为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76960" cy="799920"/>
            <wp:effectExtent l="0" t="0" r="0" b="0"/>
            <wp:docPr id="31" name="24JWGS01.eps" descr="id:21474843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776960" cy="79992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A.980 m</w:t>
      </w:r>
      <w:r w:rsidRPr="007B7F58">
        <w:rPr>
          <w:rFonts w:ascii="Times New Roman" w:eastAsia="宋体" w:hAnsi="Times New Roman" w:cs="Times New Roman"/>
        </w:rPr>
        <w:tab/>
        <w:t>B.1 230 m</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C.1 430 m</w:t>
      </w:r>
      <w:r w:rsidRPr="007B7F58">
        <w:rPr>
          <w:rFonts w:ascii="Times New Roman" w:eastAsia="宋体" w:hAnsi="Times New Roman" w:cs="Times New Roman"/>
        </w:rPr>
        <w:tab/>
        <w:t>D.1 880 m</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w:t>
      </w:r>
      <w:r w:rsidRPr="007B7F58">
        <w:rPr>
          <w:rFonts w:ascii="Times New Roman" w:eastAsia="宋体" w:hAnsi="Times New Roman" w:cs="Times New Roman"/>
          <w:i/>
        </w:rPr>
        <w:t>v</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图像。</w:t>
      </w:r>
      <w:r w:rsidRPr="007B7F58">
        <w:rPr>
          <w:rFonts w:ascii="Times New Roman" w:eastAsia="宋体" w:hAnsi="Times New Roman" w:cs="Times New Roman"/>
          <w:i/>
        </w:rPr>
        <w:t>v</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图像中图线与横轴围成的面积表示位移</w:t>
      </w:r>
      <w:r w:rsidRPr="007B7F58">
        <w:rPr>
          <w:rFonts w:ascii="Times New Roman" w:eastAsia="宋体" w:hAnsi="Times New Roman" w:cs="Times New Roman"/>
        </w:rPr>
        <w:t>,</w:t>
      </w:r>
      <w:r w:rsidRPr="007B7F58">
        <w:rPr>
          <w:rFonts w:ascii="Times New Roman" w:eastAsia="楷体" w:hAnsi="Times New Roman" w:cs="Times New Roman"/>
        </w:rPr>
        <w:t>故可得</w:t>
      </w:r>
      <w:r w:rsidRPr="007B7F58">
        <w:rPr>
          <w:rFonts w:ascii="Times New Roman" w:eastAsia="宋体" w:hAnsi="Times New Roman" w:cs="Times New Roman"/>
          <w:i/>
        </w:rPr>
        <w:t>x=</w:t>
      </w:r>
      <w:r w:rsidRPr="007B7F58">
        <w:rPr>
          <w:rFonts w:ascii="Times New Roman" w:eastAsia="宋体" w:hAnsi="Times New Roman" w:cs="Times New Roman"/>
        </w:rPr>
        <w:t>(74</w:t>
      </w:r>
      <w:r w:rsidRPr="007B7F58">
        <w:rPr>
          <w:rFonts w:ascii="Times New Roman" w:eastAsia="宋体" w:hAnsi="Times New Roman" w:cs="Times New Roman"/>
          <w:i/>
        </w:rPr>
        <w:t>-</w:t>
      </w:r>
      <w:r w:rsidRPr="007B7F58">
        <w:rPr>
          <w:rFonts w:ascii="Times New Roman" w:eastAsia="宋体" w:hAnsi="Times New Roman" w:cs="Times New Roman"/>
        </w:rPr>
        <w:t>25</w:t>
      </w:r>
      <w:r w:rsidRPr="007B7F58">
        <w:rPr>
          <w:rFonts w:ascii="Times New Roman" w:eastAsia="宋体" w:hAnsi="Times New Roman" w:cs="Times New Roman"/>
          <w:i/>
        </w:rPr>
        <w:t>+</w:t>
      </w:r>
      <w:r w:rsidRPr="007B7F58">
        <w:rPr>
          <w:rFonts w:ascii="Times New Roman" w:eastAsia="宋体" w:hAnsi="Times New Roman" w:cs="Times New Roman"/>
        </w:rPr>
        <w:t>94)×20×</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m=1</w:t>
      </w:r>
      <w:r w:rsidRPr="007B7F58">
        <w:rPr>
          <w:rFonts w:ascii="Times New Roman" w:eastAsia="楷体" w:hAnsi="Times New Roman" w:cs="Times New Roman"/>
        </w:rPr>
        <w:t xml:space="preserve"> </w:t>
      </w:r>
      <w:r w:rsidRPr="007B7F58">
        <w:rPr>
          <w:rFonts w:ascii="Times New Roman" w:eastAsia="宋体" w:hAnsi="Times New Roman" w:cs="Times New Roman"/>
        </w:rPr>
        <w:t>430</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rPr>
      </w:pPr>
      <w:r w:rsidRPr="007B7F58">
        <w:rPr>
          <w:rFonts w:ascii="Times New Roman" w:eastAsia="黑体" w:hAnsi="Times New Roman" w:cs="Times New Roman"/>
        </w:rPr>
        <w:t>【归纳总结】应用运动图像解题</w:t>
      </w:r>
      <w:r w:rsidRPr="007B7F58">
        <w:rPr>
          <w:rFonts w:ascii="Times New Roman" w:eastAsia="宋体" w:hAnsi="Times New Roman" w:cs="Times New Roman"/>
        </w:rPr>
        <w:t>“</w:t>
      </w:r>
      <w:r w:rsidRPr="007B7F58">
        <w:rPr>
          <w:rFonts w:ascii="Times New Roman" w:eastAsia="黑体" w:hAnsi="Times New Roman" w:cs="Times New Roman"/>
        </w:rPr>
        <w:t>六看</w:t>
      </w:r>
      <w:r w:rsidRPr="007B7F58">
        <w:rPr>
          <w:rFonts w:ascii="Times New Roman" w:eastAsia="宋体" w:hAnsi="Times New Roman" w:cs="Times New Roman"/>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846"/>
        <w:gridCol w:w="3961"/>
        <w:gridCol w:w="4266"/>
      </w:tblGrid>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比较项</w:t>
            </w:r>
          </w:p>
        </w:tc>
        <w:tc>
          <w:tcPr>
            <w:tcW w:w="2183"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x</w:t>
            </w:r>
            <w:r w:rsidRPr="007B7F58">
              <w:rPr>
                <w:rFonts w:ascii="Times New Roman" w:eastAsia="黑体" w:hAnsi="Times New Roman" w:cs="Times New Roman"/>
                <w:sz w:val="18"/>
              </w:rPr>
              <w:t>-</w:t>
            </w:r>
            <w:r w:rsidRPr="007B7F58">
              <w:rPr>
                <w:rFonts w:ascii="Times New Roman" w:eastAsia="宋体" w:hAnsi="Times New Roman" w:cs="Times New Roman"/>
                <w:i/>
                <w:sz w:val="18"/>
              </w:rPr>
              <w:t>t</w:t>
            </w:r>
            <w:r w:rsidRPr="007B7F58">
              <w:rPr>
                <w:rFonts w:ascii="Times New Roman" w:eastAsia="黑体" w:hAnsi="Times New Roman" w:cs="Times New Roman"/>
                <w:sz w:val="18"/>
              </w:rPr>
              <w:t>图像</w:t>
            </w:r>
          </w:p>
        </w:tc>
        <w:tc>
          <w:tcPr>
            <w:tcW w:w="2351"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v</w:t>
            </w:r>
            <w:r w:rsidRPr="007B7F58">
              <w:rPr>
                <w:rFonts w:ascii="Times New Roman" w:eastAsia="黑体" w:hAnsi="Times New Roman" w:cs="Times New Roman"/>
                <w:sz w:val="18"/>
              </w:rPr>
              <w:t>-</w:t>
            </w:r>
            <w:r w:rsidRPr="007B7F58">
              <w:rPr>
                <w:rFonts w:ascii="Times New Roman" w:eastAsia="宋体" w:hAnsi="Times New Roman" w:cs="Times New Roman"/>
                <w:i/>
                <w:sz w:val="18"/>
              </w:rPr>
              <w:t>t</w:t>
            </w:r>
            <w:r w:rsidRPr="007B7F58">
              <w:rPr>
                <w:rFonts w:ascii="Times New Roman" w:eastAsia="黑体" w:hAnsi="Times New Roman" w:cs="Times New Roman"/>
                <w:sz w:val="18"/>
              </w:rPr>
              <w:t>图像</w:t>
            </w:r>
          </w:p>
        </w:tc>
      </w:tr>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轴</w:t>
            </w:r>
          </w:p>
        </w:tc>
        <w:tc>
          <w:tcPr>
            <w:tcW w:w="21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横轴为时间</w:t>
            </w:r>
            <w:r w:rsidRPr="007B7F58">
              <w:rPr>
                <w:rFonts w:ascii="Times New Roman" w:eastAsia="宋体" w:hAnsi="Times New Roman" w:cs="Times New Roman"/>
                <w:i/>
                <w:sz w:val="18"/>
              </w:rPr>
              <w:t>t</w:t>
            </w:r>
            <w:r w:rsidRPr="007B7F58">
              <w:rPr>
                <w:rFonts w:ascii="Times New Roman" w:eastAsia="宋体" w:hAnsi="Times New Roman" w:cs="Times New Roman"/>
                <w:sz w:val="18"/>
              </w:rPr>
              <w:t>,</w:t>
            </w:r>
            <w:r w:rsidRPr="007B7F58">
              <w:rPr>
                <w:rFonts w:ascii="Times New Roman" w:eastAsia="仿宋" w:hAnsi="Times New Roman" w:cs="Times New Roman"/>
                <w:sz w:val="18"/>
              </w:rPr>
              <w:t>纵轴为位移</w:t>
            </w:r>
            <w:r w:rsidRPr="007B7F58">
              <w:rPr>
                <w:rFonts w:ascii="Times New Roman" w:eastAsia="宋体" w:hAnsi="Times New Roman" w:cs="Times New Roman"/>
                <w:i/>
                <w:sz w:val="18"/>
              </w:rPr>
              <w:t>x</w:t>
            </w:r>
          </w:p>
        </w:tc>
        <w:tc>
          <w:tcPr>
            <w:tcW w:w="2351"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横轴为时间</w:t>
            </w:r>
            <w:r w:rsidRPr="007B7F58">
              <w:rPr>
                <w:rFonts w:ascii="Times New Roman" w:eastAsia="宋体" w:hAnsi="Times New Roman" w:cs="Times New Roman"/>
                <w:i/>
                <w:sz w:val="18"/>
              </w:rPr>
              <w:t>t</w:t>
            </w:r>
            <w:r w:rsidRPr="007B7F58">
              <w:rPr>
                <w:rFonts w:ascii="Times New Roman" w:eastAsia="宋体" w:hAnsi="Times New Roman" w:cs="Times New Roman"/>
                <w:sz w:val="18"/>
              </w:rPr>
              <w:t>,</w:t>
            </w:r>
            <w:r w:rsidRPr="007B7F58">
              <w:rPr>
                <w:rFonts w:ascii="Times New Roman" w:eastAsia="仿宋" w:hAnsi="Times New Roman" w:cs="Times New Roman"/>
                <w:sz w:val="18"/>
              </w:rPr>
              <w:t>纵轴为速度</w:t>
            </w:r>
            <w:r w:rsidRPr="007B7F58">
              <w:rPr>
                <w:rFonts w:ascii="Times New Roman" w:eastAsia="宋体" w:hAnsi="Times New Roman" w:cs="Times New Roman"/>
                <w:i/>
                <w:sz w:val="18"/>
              </w:rPr>
              <w:t>v</w:t>
            </w:r>
          </w:p>
        </w:tc>
      </w:tr>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线</w:t>
            </w:r>
          </w:p>
        </w:tc>
        <w:tc>
          <w:tcPr>
            <w:tcW w:w="21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倾斜直线表示匀速直线运动</w:t>
            </w:r>
          </w:p>
        </w:tc>
        <w:tc>
          <w:tcPr>
            <w:tcW w:w="2351"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倾斜直线表示匀变速直线运动</w:t>
            </w:r>
          </w:p>
        </w:tc>
      </w:tr>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斜率</w:t>
            </w:r>
          </w:p>
        </w:tc>
        <w:tc>
          <w:tcPr>
            <w:tcW w:w="21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表示速度</w:t>
            </w:r>
          </w:p>
        </w:tc>
        <w:tc>
          <w:tcPr>
            <w:tcW w:w="2351"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表示加速度</w:t>
            </w:r>
          </w:p>
        </w:tc>
      </w:tr>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面积</w:t>
            </w:r>
          </w:p>
        </w:tc>
        <w:tc>
          <w:tcPr>
            <w:tcW w:w="21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无实际意义</w:t>
            </w:r>
          </w:p>
        </w:tc>
        <w:tc>
          <w:tcPr>
            <w:tcW w:w="2351"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图线和时间轴围成的面积表示位移</w:t>
            </w:r>
          </w:p>
        </w:tc>
      </w:tr>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纵截距</w:t>
            </w:r>
          </w:p>
        </w:tc>
        <w:tc>
          <w:tcPr>
            <w:tcW w:w="21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表示初位置</w:t>
            </w:r>
          </w:p>
        </w:tc>
        <w:tc>
          <w:tcPr>
            <w:tcW w:w="2351"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表示初速度</w:t>
            </w:r>
          </w:p>
        </w:tc>
      </w:tr>
      <w:tr w:rsidR="004D20A0" w:rsidRPr="007B7F58" w:rsidTr="007153E0">
        <w:trPr>
          <w:jc w:val="center"/>
        </w:trPr>
        <w:tc>
          <w:tcPr>
            <w:tcW w:w="466"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特殊点</w:t>
            </w:r>
          </w:p>
        </w:tc>
        <w:tc>
          <w:tcPr>
            <w:tcW w:w="21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拐点表示从一种运动变为另一种运动</w:t>
            </w:r>
            <w:r w:rsidRPr="007B7F58">
              <w:rPr>
                <w:rFonts w:ascii="Times New Roman" w:eastAsia="宋体" w:hAnsi="Times New Roman" w:cs="Times New Roman"/>
                <w:sz w:val="18"/>
              </w:rPr>
              <w:t>,</w:t>
            </w:r>
            <w:r w:rsidRPr="007B7F58">
              <w:rPr>
                <w:rFonts w:ascii="Times New Roman" w:eastAsia="仿宋" w:hAnsi="Times New Roman" w:cs="Times New Roman"/>
                <w:sz w:val="18"/>
              </w:rPr>
              <w:t>交点表示相遇</w:t>
            </w:r>
          </w:p>
        </w:tc>
        <w:tc>
          <w:tcPr>
            <w:tcW w:w="2351"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拐点表示从一种运动变为另一种运动</w:t>
            </w:r>
            <w:r w:rsidRPr="007B7F58">
              <w:rPr>
                <w:rFonts w:ascii="Times New Roman" w:eastAsia="宋体" w:hAnsi="Times New Roman" w:cs="Times New Roman"/>
                <w:sz w:val="18"/>
              </w:rPr>
              <w:t>,</w:t>
            </w:r>
            <w:r w:rsidRPr="007B7F58">
              <w:rPr>
                <w:rFonts w:ascii="Times New Roman" w:eastAsia="仿宋" w:hAnsi="Times New Roman" w:cs="Times New Roman"/>
                <w:sz w:val="18"/>
              </w:rPr>
              <w:t>交点表示速度相等</w:t>
            </w:r>
          </w:p>
        </w:tc>
      </w:tr>
    </w:tbl>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小杰想在离地表一定高度的天宫实验室内</w:t>
      </w:r>
      <w:r w:rsidRPr="007B7F58">
        <w:rPr>
          <w:rFonts w:ascii="Times New Roman" w:eastAsia="宋体" w:hAnsi="Times New Roman" w:cs="Times New Roman"/>
        </w:rPr>
        <w:t>,</w:t>
      </w:r>
      <w:r w:rsidRPr="007B7F58">
        <w:rPr>
          <w:rFonts w:ascii="Times New Roman" w:eastAsia="宋体" w:hAnsi="Times New Roman" w:cs="Times New Roman"/>
        </w:rPr>
        <w:t>通过测量以下物理量得到天宫实验室轨道处的重力加速度</w:t>
      </w:r>
      <w:r w:rsidRPr="007B7F58">
        <w:rPr>
          <w:rFonts w:ascii="Times New Roman" w:eastAsia="宋体" w:hAnsi="Times New Roman" w:cs="Times New Roman"/>
        </w:rPr>
        <w:t>,</w:t>
      </w:r>
      <w:r w:rsidRPr="007B7F58">
        <w:rPr>
          <w:rFonts w:ascii="Times New Roman" w:eastAsia="宋体" w:hAnsi="Times New Roman" w:cs="Times New Roman"/>
        </w:rPr>
        <w:t>可行的是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用弹簧测力计测出已知质量的砝码所受的重力</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测量单摆摆线长度、摆球半径以及摆动周期</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从高处释放一个重物</w:t>
      </w:r>
      <w:r w:rsidRPr="007B7F58">
        <w:rPr>
          <w:rFonts w:ascii="Times New Roman" w:eastAsia="宋体" w:hAnsi="Times New Roman" w:cs="Times New Roman"/>
        </w:rPr>
        <w:t>,</w:t>
      </w:r>
      <w:r w:rsidRPr="007B7F58">
        <w:rPr>
          <w:rFonts w:ascii="Times New Roman" w:eastAsia="宋体" w:hAnsi="Times New Roman" w:cs="Times New Roman"/>
        </w:rPr>
        <w:t>测量其下落高度和时间</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测量天宫实验室绕地球做匀速圆周运动的周期和轨道半径</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本题考查万有引力与航天。在天宫实验室内</w:t>
      </w:r>
      <w:r w:rsidRPr="007B7F58">
        <w:rPr>
          <w:rFonts w:ascii="Times New Roman" w:eastAsia="宋体" w:hAnsi="Times New Roman" w:cs="Times New Roman"/>
        </w:rPr>
        <w:t>,</w:t>
      </w:r>
      <w:r w:rsidRPr="007B7F58">
        <w:rPr>
          <w:rFonts w:ascii="Times New Roman" w:eastAsia="楷体" w:hAnsi="Times New Roman" w:cs="Times New Roman"/>
        </w:rPr>
        <w:t>物体处于完全失重状态</w:t>
      </w:r>
      <w:r w:rsidRPr="007B7F58">
        <w:rPr>
          <w:rFonts w:ascii="Times New Roman" w:eastAsia="宋体" w:hAnsi="Times New Roman" w:cs="Times New Roman"/>
        </w:rPr>
        <w:t>,</w:t>
      </w:r>
      <w:r w:rsidRPr="007B7F58">
        <w:rPr>
          <w:rFonts w:ascii="Times New Roman" w:eastAsia="楷体" w:hAnsi="Times New Roman" w:cs="Times New Roman"/>
        </w:rPr>
        <w:t>重力提供了物体绕地球匀速圆周运动的向心力</w:t>
      </w:r>
      <w:r w:rsidRPr="007B7F58">
        <w:rPr>
          <w:rFonts w:ascii="Times New Roman" w:eastAsia="宋体" w:hAnsi="Times New Roman" w:cs="Times New Roman"/>
        </w:rPr>
        <w:t>,</w:t>
      </w:r>
      <w:r w:rsidRPr="007B7F58">
        <w:rPr>
          <w:rFonts w:ascii="Times New Roman" w:eastAsia="楷体" w:hAnsi="Times New Roman" w:cs="Times New Roman"/>
        </w:rPr>
        <w:t>故选项</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中的实验均无法得到天宫实验室轨道处的重力加速度。由重</w:t>
      </w:r>
      <w:r w:rsidRPr="007B7F58">
        <w:rPr>
          <w:rFonts w:ascii="Times New Roman" w:eastAsia="楷体" w:hAnsi="Times New Roman" w:cs="Times New Roman"/>
        </w:rPr>
        <w:lastRenderedPageBreak/>
        <w:t>力提供绕地球做匀速圆周运动的向心力得</w:t>
      </w:r>
      <w:r w:rsidRPr="007B7F58">
        <w:rPr>
          <w:rFonts w:ascii="Times New Roman" w:eastAsia="宋体" w:hAnsi="Times New Roman" w:cs="Times New Roman"/>
          <w:i/>
        </w:rPr>
        <w:t>mg=G</w:t>
      </w:r>
      <m:oMath>
        <m:f>
          <m:fPr>
            <m:ctrlPr>
              <w:rPr>
                <w:rFonts w:ascii="Cambria Math" w:eastAsia="宋体" w:hAnsi="Cambria Math" w:cs="Times New Roman"/>
              </w:rPr>
            </m:ctrlPr>
          </m:fPr>
          <m:num>
            <m:r>
              <w:rPr>
                <w:rFonts w:ascii="Cambria Math" w:eastAsia="宋体" w:hAnsi="Cambria Math" w:cs="Times New Roman"/>
                <w:sz w:val="26"/>
                <w:szCs w:val="26"/>
              </w:rPr>
              <m:t>Mm</m:t>
            </m:r>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整理得轨道重力加速度为</w:t>
      </w:r>
      <w:r w:rsidRPr="007B7F58">
        <w:rPr>
          <w:rFonts w:ascii="Times New Roman" w:eastAsia="宋体" w:hAnsi="Times New Roman" w:cs="Times New Roman"/>
          <w:i/>
        </w:rPr>
        <w:t>g=</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故通过测量天宫实验室绕地球做匀速圆周运动的周期和轨道半径可行</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4</w:t>
      </w:r>
      <w:r w:rsidRPr="007B7F58">
        <w:rPr>
          <w:rFonts w:ascii="Times New Roman" w:eastAsia="宋体" w:hAnsi="Times New Roman" w:cs="Times New Roman"/>
          <w:i/>
        </w:rPr>
        <w:t>.</w:t>
      </w:r>
      <w:r w:rsidRPr="007B7F58">
        <w:rPr>
          <w:rFonts w:ascii="Times New Roman" w:eastAsia="宋体" w:hAnsi="Times New Roman" w:cs="Times New Roman"/>
        </w:rPr>
        <w:t>如图</w:t>
      </w:r>
      <w:r w:rsidRPr="007B7F58">
        <w:rPr>
          <w:rFonts w:ascii="Times New Roman" w:eastAsia="宋体" w:hAnsi="Times New Roman" w:cs="Times New Roman"/>
        </w:rPr>
        <w:t>,</w:t>
      </w:r>
      <w:r w:rsidRPr="007B7F58">
        <w:rPr>
          <w:rFonts w:ascii="Times New Roman" w:eastAsia="宋体" w:hAnsi="Times New Roman" w:cs="Times New Roman"/>
        </w:rPr>
        <w:t>相距为</w:t>
      </w:r>
      <w:r w:rsidRPr="007B7F58">
        <w:rPr>
          <w:rFonts w:ascii="Times New Roman" w:eastAsia="宋体" w:hAnsi="Times New Roman" w:cs="Times New Roman"/>
          <w:i/>
        </w:rPr>
        <w:t>d</w:t>
      </w:r>
      <w:r w:rsidRPr="007B7F58">
        <w:rPr>
          <w:rFonts w:ascii="Times New Roman" w:eastAsia="宋体" w:hAnsi="Times New Roman" w:cs="Times New Roman"/>
        </w:rPr>
        <w:t>的固定平行光滑金属导轨与阻值为</w:t>
      </w:r>
      <w:r w:rsidRPr="007B7F58">
        <w:rPr>
          <w:rFonts w:ascii="Times New Roman" w:eastAsia="宋体" w:hAnsi="Times New Roman" w:cs="Times New Roman"/>
          <w:i/>
        </w:rPr>
        <w:t>R</w:t>
      </w:r>
      <w:r w:rsidRPr="007B7F58">
        <w:rPr>
          <w:rFonts w:ascii="Times New Roman" w:eastAsia="宋体" w:hAnsi="Times New Roman" w:cs="Times New Roman"/>
        </w:rPr>
        <w:t>的电阻相连</w:t>
      </w:r>
      <w:r w:rsidRPr="007B7F58">
        <w:rPr>
          <w:rFonts w:ascii="Times New Roman" w:eastAsia="宋体" w:hAnsi="Times New Roman" w:cs="Times New Roman"/>
        </w:rPr>
        <w:t>,</w:t>
      </w:r>
      <w:r w:rsidRPr="007B7F58">
        <w:rPr>
          <w:rFonts w:ascii="Times New Roman" w:eastAsia="宋体" w:hAnsi="Times New Roman" w:cs="Times New Roman"/>
        </w:rPr>
        <w:t>处在磁感应强度大小为</w:t>
      </w:r>
      <w:r w:rsidRPr="007B7F58">
        <w:rPr>
          <w:rFonts w:ascii="Times New Roman" w:eastAsia="宋体" w:hAnsi="Times New Roman" w:cs="Times New Roman"/>
          <w:i/>
        </w:rPr>
        <w:t>B</w:t>
      </w:r>
      <w:r w:rsidRPr="007B7F58">
        <w:rPr>
          <w:rFonts w:ascii="Times New Roman" w:eastAsia="宋体" w:hAnsi="Times New Roman" w:cs="Times New Roman"/>
        </w:rPr>
        <w:t>、方向垂直纸面向里的匀强磁场中。长度为</w:t>
      </w:r>
      <w:r w:rsidRPr="007B7F58">
        <w:rPr>
          <w:rFonts w:ascii="Times New Roman" w:eastAsia="宋体" w:hAnsi="Times New Roman" w:cs="Times New Roman"/>
          <w:i/>
        </w:rPr>
        <w:t>L</w:t>
      </w:r>
      <w:r w:rsidRPr="007B7F58">
        <w:rPr>
          <w:rFonts w:ascii="Times New Roman" w:eastAsia="宋体" w:hAnsi="Times New Roman" w:cs="Times New Roman"/>
        </w:rPr>
        <w:t>的导体棒</w:t>
      </w:r>
      <w:r w:rsidRPr="007B7F58">
        <w:rPr>
          <w:rFonts w:ascii="Times New Roman" w:eastAsia="宋体" w:hAnsi="Times New Roman" w:cs="Times New Roman"/>
          <w:i/>
        </w:rPr>
        <w:t>ab</w:t>
      </w:r>
      <w:r w:rsidRPr="007B7F58">
        <w:rPr>
          <w:rFonts w:ascii="Times New Roman" w:eastAsia="宋体" w:hAnsi="Times New Roman" w:cs="Times New Roman"/>
        </w:rPr>
        <w:t>沿导轨向右做匀速直线运动</w:t>
      </w:r>
      <w:r w:rsidRPr="007B7F58">
        <w:rPr>
          <w:rFonts w:ascii="Times New Roman" w:eastAsia="宋体" w:hAnsi="Times New Roman" w:cs="Times New Roman"/>
        </w:rPr>
        <w:t>,</w:t>
      </w:r>
      <w:r w:rsidRPr="007B7F58">
        <w:rPr>
          <w:rFonts w:ascii="Times New Roman" w:eastAsia="宋体" w:hAnsi="Times New Roman" w:cs="Times New Roman"/>
        </w:rPr>
        <w:t>速度大小为</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宋体" w:hAnsi="Times New Roman" w:cs="Times New Roman"/>
        </w:rPr>
        <w:t>导体棒与导轨的电阻忽略不计</w:t>
      </w:r>
      <w:r w:rsidRPr="007B7F58">
        <w:rPr>
          <w:rFonts w:ascii="Times New Roman" w:eastAsia="宋体" w:hAnsi="Times New Roman" w:cs="Times New Roman"/>
        </w:rPr>
        <w:t>,</w:t>
      </w:r>
      <w:r w:rsidRPr="007B7F58">
        <w:rPr>
          <w:rFonts w:ascii="Times New Roman" w:eastAsia="宋体" w:hAnsi="Times New Roman" w:cs="Times New Roman"/>
        </w:rPr>
        <w:t>则导体棒</w:t>
      </w:r>
      <w:r w:rsidRPr="007B7F58">
        <w:rPr>
          <w:rFonts w:ascii="Times New Roman" w:eastAsia="宋体" w:hAnsi="Times New Roman" w:cs="Times New Roman"/>
          <w:i/>
        </w:rPr>
        <w:t>ab</w:t>
      </w:r>
      <w:r w:rsidRPr="007B7F58">
        <w:rPr>
          <w:rFonts w:ascii="Times New Roman" w:eastAsia="宋体" w:hAnsi="Times New Roman" w:cs="Times New Roman"/>
        </w:rPr>
        <w:t>所受的安培力为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838080" cy="902160"/>
            <wp:effectExtent l="0" t="0" r="0" b="0"/>
            <wp:docPr id="32" name="24JWGS02.eps" descr="id:2147484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838080" cy="90216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d</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rPr>
        <w:t>方向向左</w:t>
      </w:r>
      <w:r w:rsidRPr="007B7F58">
        <w:rPr>
          <w:rFonts w:ascii="Times New Roman" w:eastAsia="宋体" w:hAnsi="Times New Roman" w:cs="Times New Roman"/>
        </w:rPr>
        <w:tab/>
        <w:t>B.</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d</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rPr>
        <w:t>方向向右</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rPr>
        <w:t>方向向左</w:t>
      </w:r>
      <w:r w:rsidRPr="007B7F58">
        <w:rPr>
          <w:rFonts w:ascii="Times New Roman" w:eastAsia="宋体" w:hAnsi="Times New Roman" w:cs="Times New Roman"/>
        </w:rPr>
        <w:tab/>
        <w:t>D.</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rPr>
        <w:t>方向向右</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本题考查动生电动势。导体棒</w:t>
      </w:r>
      <w:r w:rsidRPr="007B7F58">
        <w:rPr>
          <w:rFonts w:ascii="Times New Roman" w:eastAsia="宋体" w:hAnsi="Times New Roman" w:cs="Times New Roman"/>
          <w:i/>
        </w:rPr>
        <w:t>ab</w:t>
      </w:r>
      <w:r w:rsidRPr="007B7F58">
        <w:rPr>
          <w:rFonts w:ascii="Times New Roman" w:eastAsia="楷体" w:hAnsi="Times New Roman" w:cs="Times New Roman"/>
        </w:rPr>
        <w:t>切割磁感线在电路部分的有效长度为</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楷体" w:hAnsi="Times New Roman" w:cs="Times New Roman"/>
        </w:rPr>
        <w:t>故感应电动势为</w:t>
      </w:r>
      <w:r w:rsidRPr="007B7F58">
        <w:rPr>
          <w:rFonts w:ascii="Times New Roman" w:eastAsia="宋体" w:hAnsi="Times New Roman" w:cs="Times New Roman"/>
          <w:i/>
        </w:rPr>
        <w:t>E=Bdv</w:t>
      </w:r>
      <w:r w:rsidRPr="007B7F58">
        <w:rPr>
          <w:rFonts w:ascii="Times New Roman" w:eastAsia="宋体" w:hAnsi="Times New Roman" w:cs="Times New Roman"/>
        </w:rPr>
        <w:t>,</w:t>
      </w:r>
      <w:r w:rsidRPr="007B7F58">
        <w:rPr>
          <w:rFonts w:ascii="Times New Roman" w:eastAsia="楷体" w:hAnsi="Times New Roman" w:cs="Times New Roman"/>
        </w:rPr>
        <w:t>回路中感应电流为</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E</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故导体棒</w:t>
      </w:r>
      <w:r w:rsidRPr="007B7F58">
        <w:rPr>
          <w:rFonts w:ascii="Times New Roman" w:eastAsia="宋体" w:hAnsi="Times New Roman" w:cs="Times New Roman"/>
          <w:i/>
        </w:rPr>
        <w:t>ab</w:t>
      </w:r>
      <w:r w:rsidRPr="007B7F58">
        <w:rPr>
          <w:rFonts w:ascii="Times New Roman" w:eastAsia="楷体" w:hAnsi="Times New Roman" w:cs="Times New Roman"/>
        </w:rPr>
        <w:t>所受的安培力为</w:t>
      </w:r>
      <w:r w:rsidRPr="007B7F58">
        <w:rPr>
          <w:rFonts w:ascii="Times New Roman" w:eastAsia="宋体" w:hAnsi="Times New Roman" w:cs="Times New Roman"/>
          <w:i/>
        </w:rPr>
        <w:t>F=BId=</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d</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楷体" w:hAnsi="Times New Roman" w:cs="Times New Roman"/>
        </w:rPr>
        <w:t>。根据右手定则</w:t>
      </w:r>
      <w:r w:rsidRPr="007B7F58">
        <w:rPr>
          <w:rFonts w:ascii="Times New Roman" w:eastAsia="宋体" w:hAnsi="Times New Roman" w:cs="Times New Roman"/>
        </w:rPr>
        <w:t>,</w:t>
      </w:r>
      <w:r w:rsidRPr="007B7F58">
        <w:rPr>
          <w:rFonts w:ascii="Times New Roman" w:eastAsia="楷体" w:hAnsi="Times New Roman" w:cs="Times New Roman"/>
        </w:rPr>
        <w:t>判断电流方向为</w:t>
      </w:r>
      <w:r w:rsidRPr="007B7F58">
        <w:rPr>
          <w:rFonts w:ascii="Times New Roman" w:eastAsia="宋体" w:hAnsi="Times New Roman" w:cs="Times New Roman"/>
          <w:i/>
        </w:rPr>
        <w:t>b</w:t>
      </w:r>
      <w:r w:rsidRPr="007B7F58">
        <w:rPr>
          <w:rFonts w:ascii="Times New Roman" w:eastAsia="楷体" w:hAnsi="Times New Roman" w:cs="Times New Roman"/>
        </w:rPr>
        <w:t>到</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再由左手定则判定导体棒</w:t>
      </w:r>
      <w:r w:rsidRPr="007B7F58">
        <w:rPr>
          <w:rFonts w:ascii="Times New Roman" w:eastAsia="宋体" w:hAnsi="Times New Roman" w:cs="Times New Roman"/>
          <w:i/>
        </w:rPr>
        <w:t>ab</w:t>
      </w:r>
      <w:r w:rsidRPr="007B7F58">
        <w:rPr>
          <w:rFonts w:ascii="Times New Roman" w:eastAsia="楷体" w:hAnsi="Times New Roman" w:cs="Times New Roman"/>
        </w:rPr>
        <w:t>所受的安培力方向向左</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某单摆的振动图像如图所示</w:t>
      </w:r>
      <w:r w:rsidRPr="007B7F58">
        <w:rPr>
          <w:rFonts w:ascii="Times New Roman" w:eastAsia="宋体" w:hAnsi="Times New Roman" w:cs="Times New Roman"/>
        </w:rPr>
        <w:t>,</w:t>
      </w:r>
      <w:r w:rsidRPr="007B7F58">
        <w:rPr>
          <w:rFonts w:ascii="Times New Roman" w:eastAsia="宋体" w:hAnsi="Times New Roman" w:cs="Times New Roman"/>
        </w:rPr>
        <w:t>重力加速度</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650240" cy="787320"/>
            <wp:effectExtent l="0" t="0" r="0" b="0"/>
            <wp:docPr id="33" name="24JWGS03.eps" descr="id:2147484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650240" cy="78732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摆长为</w:t>
      </w:r>
      <w:r w:rsidRPr="007B7F58">
        <w:rPr>
          <w:rFonts w:ascii="Times New Roman" w:eastAsia="宋体" w:hAnsi="Times New Roman" w:cs="Times New Roman"/>
        </w:rPr>
        <w:t>1.6 m,</w:t>
      </w:r>
      <w:r w:rsidRPr="007B7F58">
        <w:rPr>
          <w:rFonts w:ascii="Times New Roman" w:eastAsia="宋体" w:hAnsi="Times New Roman" w:cs="Times New Roman"/>
        </w:rPr>
        <w:t>起始时刻速度最大</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摆长为</w:t>
      </w:r>
      <w:r w:rsidRPr="007B7F58">
        <w:rPr>
          <w:rFonts w:ascii="Times New Roman" w:eastAsia="宋体" w:hAnsi="Times New Roman" w:cs="Times New Roman"/>
        </w:rPr>
        <w:t>2.5 m,</w:t>
      </w:r>
      <w:r w:rsidRPr="007B7F58">
        <w:rPr>
          <w:rFonts w:ascii="Times New Roman" w:eastAsia="宋体" w:hAnsi="Times New Roman" w:cs="Times New Roman"/>
        </w:rPr>
        <w:t>起始时刻速度为零</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摆长为</w:t>
      </w:r>
      <w:r w:rsidRPr="007B7F58">
        <w:rPr>
          <w:rFonts w:ascii="Times New Roman" w:eastAsia="宋体" w:hAnsi="Times New Roman" w:cs="Times New Roman"/>
        </w:rPr>
        <w:t>1.6 m,</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点的速度相同</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摆长为</w:t>
      </w:r>
      <w:r w:rsidRPr="007B7F58">
        <w:rPr>
          <w:rFonts w:ascii="Times New Roman" w:eastAsia="宋体" w:hAnsi="Times New Roman" w:cs="Times New Roman"/>
        </w:rPr>
        <w:t>2.5 m,</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点的速度相同</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本题考查单摆振动图像。由单摆的振动图像可知振动周期为</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Microsoft Yi Baiti" w:hAnsi="Times New Roman" w:cs="Times New Roman"/>
        </w:rPr>
        <w:t>π</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由单摆的周期公式</w:t>
      </w:r>
      <w:r w:rsidRPr="007B7F58">
        <w:rPr>
          <w:rFonts w:ascii="Times New Roman" w:eastAsia="宋体" w:hAnsi="Times New Roman" w:cs="Times New Roman"/>
          <w:i/>
        </w:rPr>
        <w:t>T=</w:t>
      </w:r>
      <w:r w:rsidRPr="007B7F58">
        <w:rPr>
          <w:rFonts w:ascii="Times New Roman" w:eastAsia="宋体" w:hAnsi="Times New Roman" w:cs="Times New Roman"/>
        </w:rPr>
        <w:t>2</w:t>
      </w:r>
      <w:r w:rsidRPr="007B7F58">
        <w:rPr>
          <w:rFonts w:ascii="Times New Roman" w:eastAsia="Microsoft Yi Baiti" w:hAnsi="Times New Roman" w:cs="Times New Roman"/>
        </w:rPr>
        <w:t>π</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g</m:t>
                </m:r>
              </m:den>
            </m:f>
          </m:e>
        </m:rad>
      </m:oMath>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楷体" w:hAnsi="Times New Roman" w:cs="Times New Roman"/>
        </w:rPr>
        <w:t>摆长为</w:t>
      </w:r>
      <w:r w:rsidRPr="007B7F58">
        <w:rPr>
          <w:rFonts w:ascii="Times New Roman" w:eastAsia="宋体" w:hAnsi="Times New Roman" w:cs="Times New Roman"/>
          <w:i/>
        </w:rPr>
        <w:t>l=</w:t>
      </w:r>
      <m:oMath>
        <m:f>
          <m:fPr>
            <m:ctrlPr>
              <w:rPr>
                <w:rFonts w:ascii="Cambria Math" w:eastAsia="宋体" w:hAnsi="Cambria Math" w:cs="Times New Roman"/>
              </w:rPr>
            </m:ctrlPr>
          </m:fPr>
          <m:num>
            <m:r>
              <w:rPr>
                <w:rFonts w:ascii="Cambria Math" w:eastAsia="宋体" w:hAnsi="Cambria Math" w:cs="Times New Roman"/>
                <w:sz w:val="26"/>
                <w:szCs w:val="26"/>
              </w:rPr>
              <m:t>g</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因为</w:t>
      </w:r>
      <w:r w:rsidRPr="007B7F58">
        <w:rPr>
          <w:rFonts w:ascii="Times New Roman" w:eastAsia="宋体" w:hAnsi="Times New Roman" w:cs="Times New Roman"/>
          <w:i/>
        </w:rPr>
        <w:t>x</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图像某点切线的斜率代表速度</w:t>
      </w:r>
      <w:r w:rsidRPr="007B7F58">
        <w:rPr>
          <w:rFonts w:ascii="Times New Roman" w:eastAsia="宋体" w:hAnsi="Times New Roman" w:cs="Times New Roman"/>
        </w:rPr>
        <w:t>,</w:t>
      </w:r>
      <w:r w:rsidRPr="007B7F58">
        <w:rPr>
          <w:rFonts w:ascii="Times New Roman" w:eastAsia="楷体" w:hAnsi="Times New Roman" w:cs="Times New Roman"/>
        </w:rPr>
        <w:t>故起始时刻速度为零</w:t>
      </w:r>
      <w:r w:rsidRPr="007B7F58">
        <w:rPr>
          <w:rFonts w:ascii="Times New Roman" w:eastAsia="宋体" w:hAnsi="Times New Roman" w:cs="Times New Roman"/>
        </w:rPr>
        <w:t>,</w:t>
      </w:r>
      <w:r w:rsidRPr="007B7F58">
        <w:rPr>
          <w:rFonts w:ascii="Times New Roman" w:eastAsia="楷体" w:hAnsi="Times New Roman" w:cs="Times New Roman"/>
        </w:rPr>
        <w:t>且</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点的速度相同</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点的速度大小相同</w:t>
      </w:r>
      <w:r w:rsidRPr="007B7F58">
        <w:rPr>
          <w:rFonts w:ascii="Times New Roman" w:eastAsia="宋体" w:hAnsi="Times New Roman" w:cs="Times New Roman"/>
        </w:rPr>
        <w:t>,</w:t>
      </w:r>
      <w:r w:rsidRPr="007B7F58">
        <w:rPr>
          <w:rFonts w:ascii="Times New Roman" w:eastAsia="楷体" w:hAnsi="Times New Roman" w:cs="Times New Roman"/>
        </w:rPr>
        <w:t>方向不同</w:t>
      </w:r>
      <w:r w:rsidRPr="007B7F58">
        <w:rPr>
          <w:rFonts w:ascii="Times New Roman" w:eastAsia="宋体" w:hAnsi="Times New Roman" w:cs="Times New Roman"/>
        </w:rPr>
        <w:t>,</w:t>
      </w:r>
      <w:r w:rsidRPr="007B7F58">
        <w:rPr>
          <w:rFonts w:ascii="Times New Roman" w:eastAsia="楷体" w:hAnsi="Times New Roman" w:cs="Times New Roman"/>
        </w:rPr>
        <w:t>综上所述</w:t>
      </w:r>
      <w:r w:rsidRPr="007B7F58">
        <w:rPr>
          <w:rFonts w:ascii="Times New Roman" w:eastAsia="宋体" w:hAnsi="Times New Roman" w:cs="Times New Roman"/>
        </w:rPr>
        <w:t>,</w:t>
      </w:r>
      <w:r w:rsidRPr="007B7F58">
        <w:rPr>
          <w:rFonts w:ascii="Times New Roman" w:eastAsia="楷体" w:hAnsi="Times New Roman" w:cs="Times New Roman"/>
        </w:rPr>
        <w:t>可知选项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工业上常利用感应电炉冶炼合金</w:t>
      </w:r>
      <w:r w:rsidRPr="007B7F58">
        <w:rPr>
          <w:rFonts w:ascii="Times New Roman" w:eastAsia="宋体" w:hAnsi="Times New Roman" w:cs="Times New Roman"/>
        </w:rPr>
        <w:t>,</w:t>
      </w:r>
      <w:r w:rsidRPr="007B7F58">
        <w:rPr>
          <w:rFonts w:ascii="Times New Roman" w:eastAsia="宋体" w:hAnsi="Times New Roman" w:cs="Times New Roman"/>
        </w:rPr>
        <w:t>装置如图所示。当线圈中通有交变电流时</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64800" cy="1028880"/>
            <wp:effectExtent l="0" t="0" r="0" b="0"/>
            <wp:docPr id="34" name="24JWGS04.eps" descr="id:2147484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964800" cy="102888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A.</w:t>
      </w:r>
      <w:r w:rsidRPr="007B7F58">
        <w:rPr>
          <w:rFonts w:ascii="Times New Roman" w:eastAsia="宋体" w:hAnsi="Times New Roman" w:cs="Times New Roman"/>
        </w:rPr>
        <w:t>金属中产生恒定感应电流</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金属中产生交变感应电流</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若线圈匝数增加</w:t>
      </w:r>
      <w:r w:rsidRPr="007B7F58">
        <w:rPr>
          <w:rFonts w:ascii="Times New Roman" w:eastAsia="宋体" w:hAnsi="Times New Roman" w:cs="Times New Roman"/>
        </w:rPr>
        <w:t>,</w:t>
      </w:r>
      <w:r w:rsidRPr="007B7F58">
        <w:rPr>
          <w:rFonts w:ascii="Times New Roman" w:eastAsia="宋体" w:hAnsi="Times New Roman" w:cs="Times New Roman"/>
        </w:rPr>
        <w:t>则金属中感应电流减小</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若线圈匝数增加</w:t>
      </w:r>
      <w:r w:rsidRPr="007B7F58">
        <w:rPr>
          <w:rFonts w:ascii="Times New Roman" w:eastAsia="宋体" w:hAnsi="Times New Roman" w:cs="Times New Roman"/>
        </w:rPr>
        <w:t>,</w:t>
      </w:r>
      <w:r w:rsidRPr="007B7F58">
        <w:rPr>
          <w:rFonts w:ascii="Times New Roman" w:eastAsia="宋体" w:hAnsi="Times New Roman" w:cs="Times New Roman"/>
        </w:rPr>
        <w:t>则金属中感应电流不变</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本题考查涡流的理解。当线圈中通有交变电流时</w:t>
      </w:r>
      <w:r w:rsidRPr="007B7F58">
        <w:rPr>
          <w:rFonts w:ascii="Times New Roman" w:eastAsia="宋体" w:hAnsi="Times New Roman" w:cs="Times New Roman"/>
        </w:rPr>
        <w:t>,</w:t>
      </w:r>
      <w:r w:rsidRPr="007B7F58">
        <w:rPr>
          <w:rFonts w:ascii="Times New Roman" w:eastAsia="楷体" w:hAnsi="Times New Roman" w:cs="Times New Roman"/>
        </w:rPr>
        <w:t>感应电炉金属内的磁通量也不断随之变化</w:t>
      </w:r>
      <w:r w:rsidRPr="007B7F58">
        <w:rPr>
          <w:rFonts w:ascii="Times New Roman" w:eastAsia="宋体" w:hAnsi="Times New Roman" w:cs="Times New Roman"/>
        </w:rPr>
        <w:t>,</w:t>
      </w:r>
      <w:r w:rsidRPr="007B7F58">
        <w:rPr>
          <w:rFonts w:ascii="Times New Roman" w:eastAsia="楷体" w:hAnsi="Times New Roman" w:cs="Times New Roman"/>
        </w:rPr>
        <w:t>金属中产生交变感应电流</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,B</w:t>
      </w:r>
      <w:r w:rsidRPr="007B7F58">
        <w:rPr>
          <w:rFonts w:ascii="Times New Roman" w:eastAsia="楷体" w:hAnsi="Times New Roman" w:cs="Times New Roman"/>
        </w:rPr>
        <w:t>正确。若线圈匝数增加</w:t>
      </w:r>
      <w:r w:rsidRPr="007B7F58">
        <w:rPr>
          <w:rFonts w:ascii="Times New Roman" w:eastAsia="宋体" w:hAnsi="Times New Roman" w:cs="Times New Roman"/>
        </w:rPr>
        <w:t>,</w:t>
      </w:r>
      <w:r w:rsidRPr="007B7F58">
        <w:rPr>
          <w:rFonts w:ascii="Times New Roman" w:eastAsia="楷体" w:hAnsi="Times New Roman" w:cs="Times New Roman"/>
        </w:rPr>
        <w:t>根据电磁感应定律可知</w:t>
      </w:r>
      <w:r w:rsidRPr="007B7F58">
        <w:rPr>
          <w:rFonts w:ascii="Times New Roman" w:eastAsia="宋体" w:hAnsi="Times New Roman" w:cs="Times New Roman"/>
        </w:rPr>
        <w:t>,</w:t>
      </w:r>
      <w:r w:rsidRPr="007B7F58">
        <w:rPr>
          <w:rFonts w:ascii="Times New Roman" w:eastAsia="楷体" w:hAnsi="Times New Roman" w:cs="Times New Roman"/>
        </w:rPr>
        <w:t>线圈交变磁场增强</w:t>
      </w:r>
      <w:r w:rsidRPr="007B7F58">
        <w:rPr>
          <w:rFonts w:ascii="Times New Roman" w:eastAsia="宋体" w:hAnsi="Times New Roman" w:cs="Times New Roman"/>
        </w:rPr>
        <w:t>,</w:t>
      </w:r>
      <w:r w:rsidRPr="007B7F58">
        <w:rPr>
          <w:rFonts w:ascii="Times New Roman" w:eastAsia="楷体" w:hAnsi="Times New Roman" w:cs="Times New Roman"/>
        </w:rPr>
        <w:t>金属中交变感应电动势增大</w:t>
      </w:r>
      <w:r w:rsidRPr="007B7F58">
        <w:rPr>
          <w:rFonts w:ascii="Times New Roman" w:eastAsia="宋体" w:hAnsi="Times New Roman" w:cs="Times New Roman"/>
        </w:rPr>
        <w:t>,</w:t>
      </w:r>
      <w:r w:rsidRPr="007B7F58">
        <w:rPr>
          <w:rFonts w:ascii="Times New Roman" w:eastAsia="楷体" w:hAnsi="Times New Roman" w:cs="Times New Roman"/>
        </w:rPr>
        <w:t>则金属中感应电流变大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错误。</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一平行板电容器充放电电路如图所示。开关</w:t>
      </w:r>
      <w:r w:rsidRPr="007B7F58">
        <w:rPr>
          <w:rFonts w:ascii="Times New Roman" w:eastAsia="宋体" w:hAnsi="Times New Roman" w:cs="Times New Roman"/>
        </w:rPr>
        <w:t>S</w:t>
      </w:r>
      <w:r w:rsidRPr="007B7F58">
        <w:rPr>
          <w:rFonts w:ascii="Times New Roman" w:eastAsia="宋体" w:hAnsi="Times New Roman" w:cs="Times New Roman"/>
        </w:rPr>
        <w:t>接</w:t>
      </w:r>
      <w:r w:rsidRPr="007B7F58">
        <w:rPr>
          <w:rFonts w:ascii="Times New Roman" w:eastAsia="宋体" w:hAnsi="Times New Roman" w:cs="Times New Roman"/>
        </w:rPr>
        <w:t>1,</w:t>
      </w:r>
      <w:r w:rsidRPr="007B7F58">
        <w:rPr>
          <w:rFonts w:ascii="Times New Roman" w:eastAsia="宋体" w:hAnsi="Times New Roman" w:cs="Times New Roman"/>
        </w:rPr>
        <w:t>电源</w:t>
      </w:r>
      <w:r w:rsidRPr="007B7F58">
        <w:rPr>
          <w:rFonts w:ascii="Times New Roman" w:eastAsia="宋体" w:hAnsi="Times New Roman" w:cs="Times New Roman"/>
          <w:i/>
        </w:rPr>
        <w:t>E</w:t>
      </w:r>
      <w:r w:rsidRPr="007B7F58">
        <w:rPr>
          <w:rFonts w:ascii="Times New Roman" w:eastAsia="宋体" w:hAnsi="Times New Roman" w:cs="Times New Roman"/>
        </w:rPr>
        <w:t>给电容器</w:t>
      </w:r>
      <w:r w:rsidRPr="007B7F58">
        <w:rPr>
          <w:rFonts w:ascii="Times New Roman" w:eastAsia="宋体" w:hAnsi="Times New Roman" w:cs="Times New Roman"/>
          <w:i/>
        </w:rPr>
        <w:t>C</w:t>
      </w:r>
      <w:r w:rsidRPr="007B7F58">
        <w:rPr>
          <w:rFonts w:ascii="Times New Roman" w:eastAsia="宋体" w:hAnsi="Times New Roman" w:cs="Times New Roman"/>
        </w:rPr>
        <w:t>充电</w:t>
      </w:r>
      <w:r w:rsidRPr="007B7F58">
        <w:rPr>
          <w:rFonts w:ascii="Times New Roman" w:eastAsia="宋体" w:hAnsi="Times New Roman" w:cs="Times New Roman"/>
        </w:rPr>
        <w:t>;</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rPr>
        <w:t>接</w:t>
      </w:r>
      <w:r w:rsidRPr="007B7F58">
        <w:rPr>
          <w:rFonts w:ascii="Times New Roman" w:eastAsia="宋体" w:hAnsi="Times New Roman" w:cs="Times New Roman"/>
        </w:rPr>
        <w:t>2,</w:t>
      </w:r>
      <w:r w:rsidRPr="007B7F58">
        <w:rPr>
          <w:rFonts w:ascii="Times New Roman" w:eastAsia="宋体" w:hAnsi="Times New Roman" w:cs="Times New Roman"/>
        </w:rPr>
        <w:t>电容器</w:t>
      </w:r>
      <w:r w:rsidRPr="007B7F58">
        <w:rPr>
          <w:rFonts w:ascii="Times New Roman" w:eastAsia="宋体" w:hAnsi="Times New Roman" w:cs="Times New Roman"/>
          <w:i/>
        </w:rPr>
        <w:t>C</w:t>
      </w:r>
      <w:r w:rsidRPr="007B7F58">
        <w:rPr>
          <w:rFonts w:ascii="Times New Roman" w:eastAsia="宋体" w:hAnsi="Times New Roman" w:cs="Times New Roman"/>
        </w:rPr>
        <w:t>对电阻</w:t>
      </w:r>
      <w:r w:rsidRPr="007B7F58">
        <w:rPr>
          <w:rFonts w:ascii="Times New Roman" w:eastAsia="宋体" w:hAnsi="Times New Roman" w:cs="Times New Roman"/>
          <w:i/>
        </w:rPr>
        <w:t>R</w:t>
      </w:r>
      <w:r w:rsidRPr="007B7F58">
        <w:rPr>
          <w:rFonts w:ascii="Times New Roman" w:eastAsia="宋体" w:hAnsi="Times New Roman" w:cs="Times New Roman"/>
        </w:rPr>
        <w:t>放电。下列说法正确的是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40040" cy="799920"/>
            <wp:effectExtent l="0" t="0" r="0" b="0"/>
            <wp:docPr id="35" name="24JWGS05.eps" descr="id:2147484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040040" cy="79992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充电过程中</w:t>
      </w:r>
      <w:r w:rsidRPr="007B7F58">
        <w:rPr>
          <w:rFonts w:ascii="Times New Roman" w:eastAsia="宋体" w:hAnsi="Times New Roman" w:cs="Times New Roman"/>
        </w:rPr>
        <w:t>,</w:t>
      </w:r>
      <w:r w:rsidRPr="007B7F58">
        <w:rPr>
          <w:rFonts w:ascii="Times New Roman" w:eastAsia="宋体" w:hAnsi="Times New Roman" w:cs="Times New Roman"/>
        </w:rPr>
        <w:t>电容器两极板间电势差增加</w:t>
      </w:r>
      <w:r w:rsidRPr="007B7F58">
        <w:rPr>
          <w:rFonts w:ascii="Times New Roman" w:eastAsia="宋体" w:hAnsi="Times New Roman" w:cs="Times New Roman"/>
        </w:rPr>
        <w:t>,</w:t>
      </w:r>
      <w:r w:rsidRPr="007B7F58">
        <w:rPr>
          <w:rFonts w:ascii="Times New Roman" w:eastAsia="宋体" w:hAnsi="Times New Roman" w:cs="Times New Roman"/>
        </w:rPr>
        <w:t>充电电流增加</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充电过程中</w:t>
      </w:r>
      <w:r w:rsidRPr="007B7F58">
        <w:rPr>
          <w:rFonts w:ascii="Times New Roman" w:eastAsia="宋体" w:hAnsi="Times New Roman" w:cs="Times New Roman"/>
        </w:rPr>
        <w:t>,</w:t>
      </w:r>
      <w:r w:rsidRPr="007B7F58">
        <w:rPr>
          <w:rFonts w:ascii="Times New Roman" w:eastAsia="宋体" w:hAnsi="Times New Roman" w:cs="Times New Roman"/>
        </w:rPr>
        <w:t>电容器的上极板带正电荷</w:t>
      </w:r>
      <w:r w:rsidRPr="007B7F58">
        <w:rPr>
          <w:rFonts w:ascii="Times New Roman" w:eastAsia="宋体" w:hAnsi="Times New Roman" w:cs="Times New Roman"/>
        </w:rPr>
        <w:t>,</w:t>
      </w:r>
      <w:r w:rsidRPr="007B7F58">
        <w:rPr>
          <w:rFonts w:ascii="Times New Roman" w:eastAsia="宋体" w:hAnsi="Times New Roman" w:cs="Times New Roman"/>
        </w:rPr>
        <w:t>流过电阻</w:t>
      </w:r>
      <w:r w:rsidRPr="007B7F58">
        <w:rPr>
          <w:rFonts w:ascii="Times New Roman" w:eastAsia="宋体" w:hAnsi="Times New Roman" w:cs="Times New Roman"/>
          <w:i/>
        </w:rPr>
        <w:t>R</w:t>
      </w:r>
      <w:r w:rsidRPr="007B7F58">
        <w:rPr>
          <w:rFonts w:ascii="Times New Roman" w:eastAsia="宋体" w:hAnsi="Times New Roman" w:cs="Times New Roman"/>
        </w:rPr>
        <w:t>的电流由</w:t>
      </w:r>
      <w:r w:rsidRPr="007B7F58">
        <w:rPr>
          <w:rFonts w:ascii="Times New Roman" w:eastAsia="宋体" w:hAnsi="Times New Roman" w:cs="Times New Roman"/>
          <w:i/>
        </w:rPr>
        <w:t>M</w:t>
      </w:r>
      <w:r w:rsidRPr="007B7F58">
        <w:rPr>
          <w:rFonts w:ascii="Times New Roman" w:eastAsia="宋体" w:hAnsi="Times New Roman" w:cs="Times New Roman"/>
        </w:rPr>
        <w:t>点流向</w:t>
      </w:r>
      <w:r w:rsidRPr="007B7F58">
        <w:rPr>
          <w:rFonts w:ascii="Times New Roman" w:eastAsia="宋体" w:hAnsi="Times New Roman" w:cs="Times New Roman"/>
          <w:i/>
        </w:rPr>
        <w:t>N</w:t>
      </w:r>
      <w:r w:rsidRPr="007B7F58">
        <w:rPr>
          <w:rFonts w:ascii="Times New Roman" w:eastAsia="宋体" w:hAnsi="Times New Roman" w:cs="Times New Roman"/>
        </w:rPr>
        <w:t>点</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放电过程中</w:t>
      </w:r>
      <w:r w:rsidRPr="007B7F58">
        <w:rPr>
          <w:rFonts w:ascii="Times New Roman" w:eastAsia="宋体" w:hAnsi="Times New Roman" w:cs="Times New Roman"/>
        </w:rPr>
        <w:t>,</w:t>
      </w:r>
      <w:r w:rsidRPr="007B7F58">
        <w:rPr>
          <w:rFonts w:ascii="Times New Roman" w:eastAsia="宋体" w:hAnsi="Times New Roman" w:cs="Times New Roman"/>
        </w:rPr>
        <w:t>电容器两极板间电势差减小</w:t>
      </w:r>
      <w:r w:rsidRPr="007B7F58">
        <w:rPr>
          <w:rFonts w:ascii="Times New Roman" w:eastAsia="宋体" w:hAnsi="Times New Roman" w:cs="Times New Roman"/>
        </w:rPr>
        <w:t>,</w:t>
      </w:r>
      <w:r w:rsidRPr="007B7F58">
        <w:rPr>
          <w:rFonts w:ascii="Times New Roman" w:eastAsia="宋体" w:hAnsi="Times New Roman" w:cs="Times New Roman"/>
        </w:rPr>
        <w:t>放电电流减小</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放电过程中</w:t>
      </w:r>
      <w:r w:rsidRPr="007B7F58">
        <w:rPr>
          <w:rFonts w:ascii="Times New Roman" w:eastAsia="宋体" w:hAnsi="Times New Roman" w:cs="Times New Roman"/>
        </w:rPr>
        <w:t>,</w:t>
      </w:r>
      <w:r w:rsidRPr="007B7F58">
        <w:rPr>
          <w:rFonts w:ascii="Times New Roman" w:eastAsia="宋体" w:hAnsi="Times New Roman" w:cs="Times New Roman"/>
        </w:rPr>
        <w:t>电容器的上极板带负电荷</w:t>
      </w:r>
      <w:r w:rsidRPr="007B7F58">
        <w:rPr>
          <w:rFonts w:ascii="Times New Roman" w:eastAsia="宋体" w:hAnsi="Times New Roman" w:cs="Times New Roman"/>
        </w:rPr>
        <w:t>,</w:t>
      </w:r>
      <w:r w:rsidRPr="007B7F58">
        <w:rPr>
          <w:rFonts w:ascii="Times New Roman" w:eastAsia="宋体" w:hAnsi="Times New Roman" w:cs="Times New Roman"/>
        </w:rPr>
        <w:t>流过电阻</w:t>
      </w:r>
      <w:r w:rsidRPr="007B7F58">
        <w:rPr>
          <w:rFonts w:ascii="Times New Roman" w:eastAsia="宋体" w:hAnsi="Times New Roman" w:cs="Times New Roman"/>
          <w:i/>
        </w:rPr>
        <w:t>R</w:t>
      </w:r>
      <w:r w:rsidRPr="007B7F58">
        <w:rPr>
          <w:rFonts w:ascii="Times New Roman" w:eastAsia="宋体" w:hAnsi="Times New Roman" w:cs="Times New Roman"/>
        </w:rPr>
        <w:t>的电流由</w:t>
      </w:r>
      <w:r w:rsidRPr="007B7F58">
        <w:rPr>
          <w:rFonts w:ascii="Times New Roman" w:eastAsia="宋体" w:hAnsi="Times New Roman" w:cs="Times New Roman"/>
          <w:i/>
        </w:rPr>
        <w:t>N</w:t>
      </w:r>
      <w:r w:rsidRPr="007B7F58">
        <w:rPr>
          <w:rFonts w:ascii="Times New Roman" w:eastAsia="宋体" w:hAnsi="Times New Roman" w:cs="Times New Roman"/>
        </w:rPr>
        <w:t>点流向</w:t>
      </w:r>
      <w:r w:rsidRPr="007B7F58">
        <w:rPr>
          <w:rFonts w:ascii="Times New Roman" w:eastAsia="宋体" w:hAnsi="Times New Roman" w:cs="Times New Roman"/>
          <w:i/>
        </w:rPr>
        <w:t>M</w:t>
      </w:r>
      <w:r w:rsidRPr="007B7F58">
        <w:rPr>
          <w:rFonts w:ascii="Times New Roman" w:eastAsia="宋体" w:hAnsi="Times New Roman" w:cs="Times New Roman"/>
        </w:rPr>
        <w:t>点</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本题考查电容器的充电、放电。充电过程中</w:t>
      </w:r>
      <w:r w:rsidRPr="007B7F58">
        <w:rPr>
          <w:rFonts w:ascii="Times New Roman" w:eastAsia="宋体" w:hAnsi="Times New Roman" w:cs="Times New Roman"/>
        </w:rPr>
        <w:t>,</w:t>
      </w:r>
      <w:r w:rsidRPr="007B7F58">
        <w:rPr>
          <w:rFonts w:ascii="Times New Roman" w:eastAsia="楷体" w:hAnsi="Times New Roman" w:cs="Times New Roman"/>
        </w:rPr>
        <w:t>随着电容器所带电荷量的增加</w:t>
      </w:r>
      <w:r w:rsidRPr="007B7F58">
        <w:rPr>
          <w:rFonts w:ascii="Times New Roman" w:eastAsia="宋体" w:hAnsi="Times New Roman" w:cs="Times New Roman"/>
        </w:rPr>
        <w:t>,</w:t>
      </w:r>
      <w:r w:rsidRPr="007B7F58">
        <w:rPr>
          <w:rFonts w:ascii="Times New Roman" w:eastAsia="楷体" w:hAnsi="Times New Roman" w:cs="Times New Roman"/>
        </w:rPr>
        <w:t>电容器两极板间电势差增加</w:t>
      </w:r>
      <w:r w:rsidRPr="007B7F58">
        <w:rPr>
          <w:rFonts w:ascii="Times New Roman" w:eastAsia="宋体" w:hAnsi="Times New Roman" w:cs="Times New Roman"/>
        </w:rPr>
        <w:t>,</w:t>
      </w:r>
      <w:r w:rsidRPr="007B7F58">
        <w:rPr>
          <w:rFonts w:ascii="Times New Roman" w:eastAsia="楷体" w:hAnsi="Times New Roman" w:cs="Times New Roman"/>
        </w:rPr>
        <w:t>充电电流在减小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错误。根据电路图可知</w:t>
      </w:r>
      <w:r w:rsidRPr="007B7F58">
        <w:rPr>
          <w:rFonts w:ascii="Times New Roman" w:eastAsia="宋体" w:hAnsi="Times New Roman" w:cs="Times New Roman"/>
        </w:rPr>
        <w:t>,</w:t>
      </w:r>
      <w:r w:rsidRPr="007B7F58">
        <w:rPr>
          <w:rFonts w:ascii="Times New Roman" w:eastAsia="楷体" w:hAnsi="Times New Roman" w:cs="Times New Roman"/>
        </w:rPr>
        <w:t>充电过程中</w:t>
      </w:r>
      <w:r w:rsidRPr="007B7F58">
        <w:rPr>
          <w:rFonts w:ascii="Times New Roman" w:eastAsia="宋体" w:hAnsi="Times New Roman" w:cs="Times New Roman"/>
        </w:rPr>
        <w:t>,</w:t>
      </w:r>
      <w:r w:rsidRPr="007B7F58">
        <w:rPr>
          <w:rFonts w:ascii="Times New Roman" w:eastAsia="楷体" w:hAnsi="Times New Roman" w:cs="Times New Roman"/>
        </w:rPr>
        <w:t>电容器的上极板带正电荷、流过电阻</w:t>
      </w:r>
      <w:r w:rsidRPr="007B7F58">
        <w:rPr>
          <w:rFonts w:ascii="Times New Roman" w:eastAsia="宋体" w:hAnsi="Times New Roman" w:cs="Times New Roman"/>
          <w:i/>
        </w:rPr>
        <w:t>R</w:t>
      </w:r>
      <w:r w:rsidRPr="007B7F58">
        <w:rPr>
          <w:rFonts w:ascii="Times New Roman" w:eastAsia="楷体" w:hAnsi="Times New Roman" w:cs="Times New Roman"/>
        </w:rPr>
        <w:t>的电流由</w:t>
      </w:r>
      <w:r w:rsidRPr="007B7F58">
        <w:rPr>
          <w:rFonts w:ascii="Times New Roman" w:eastAsia="宋体" w:hAnsi="Times New Roman" w:cs="Times New Roman"/>
          <w:i/>
        </w:rPr>
        <w:t>N</w:t>
      </w:r>
      <w:r w:rsidRPr="007B7F58">
        <w:rPr>
          <w:rFonts w:ascii="Times New Roman" w:eastAsia="楷体" w:hAnsi="Times New Roman" w:cs="Times New Roman"/>
        </w:rPr>
        <w:t>点流向</w:t>
      </w:r>
      <w:r w:rsidRPr="007B7F58">
        <w:rPr>
          <w:rFonts w:ascii="Times New Roman" w:eastAsia="宋体" w:hAnsi="Times New Roman" w:cs="Times New Roman"/>
          <w:i/>
        </w:rPr>
        <w:t>M</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错误。放电过程中</w:t>
      </w:r>
      <w:r w:rsidRPr="007B7F58">
        <w:rPr>
          <w:rFonts w:ascii="Times New Roman" w:eastAsia="宋体" w:hAnsi="Times New Roman" w:cs="Times New Roman"/>
        </w:rPr>
        <w:t>,</w:t>
      </w:r>
      <w:r w:rsidRPr="007B7F58">
        <w:rPr>
          <w:rFonts w:ascii="Times New Roman" w:eastAsia="楷体" w:hAnsi="Times New Roman" w:cs="Times New Roman"/>
        </w:rPr>
        <w:t>随着电容器所带电荷量的减小</w:t>
      </w:r>
      <w:r w:rsidRPr="007B7F58">
        <w:rPr>
          <w:rFonts w:ascii="Times New Roman" w:eastAsia="宋体" w:hAnsi="Times New Roman" w:cs="Times New Roman"/>
        </w:rPr>
        <w:t>,</w:t>
      </w:r>
      <w:r w:rsidRPr="007B7F58">
        <w:rPr>
          <w:rFonts w:ascii="Times New Roman" w:eastAsia="楷体" w:hAnsi="Times New Roman" w:cs="Times New Roman"/>
        </w:rPr>
        <w:t>电容器两极板间电势差减小</w:t>
      </w:r>
      <w:r w:rsidRPr="007B7F58">
        <w:rPr>
          <w:rFonts w:ascii="Times New Roman" w:eastAsia="宋体" w:hAnsi="Times New Roman" w:cs="Times New Roman"/>
        </w:rPr>
        <w:t>,</w:t>
      </w:r>
      <w:r w:rsidRPr="007B7F58">
        <w:rPr>
          <w:rFonts w:ascii="Times New Roman" w:eastAsia="楷体" w:hAnsi="Times New Roman" w:cs="Times New Roman"/>
        </w:rPr>
        <w:t>放电电流在减小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正确。根据电路图可知</w:t>
      </w:r>
      <w:r w:rsidRPr="007B7F58">
        <w:rPr>
          <w:rFonts w:ascii="Times New Roman" w:eastAsia="宋体" w:hAnsi="Times New Roman" w:cs="Times New Roman"/>
        </w:rPr>
        <w:t>,</w:t>
      </w:r>
      <w:r w:rsidRPr="007B7F58">
        <w:rPr>
          <w:rFonts w:ascii="Times New Roman" w:eastAsia="楷体" w:hAnsi="Times New Roman" w:cs="Times New Roman"/>
        </w:rPr>
        <w:t>放电过程中</w:t>
      </w:r>
      <w:r w:rsidRPr="007B7F58">
        <w:rPr>
          <w:rFonts w:ascii="Times New Roman" w:eastAsia="宋体" w:hAnsi="Times New Roman" w:cs="Times New Roman"/>
        </w:rPr>
        <w:t>,</w:t>
      </w:r>
      <w:r w:rsidRPr="007B7F58">
        <w:rPr>
          <w:rFonts w:ascii="Times New Roman" w:eastAsia="楷体" w:hAnsi="Times New Roman" w:cs="Times New Roman"/>
        </w:rPr>
        <w:t>电容器的上极板带正电荷</w:t>
      </w:r>
      <w:r w:rsidRPr="007B7F58">
        <w:rPr>
          <w:rFonts w:ascii="Times New Roman" w:eastAsia="宋体" w:hAnsi="Times New Roman" w:cs="Times New Roman"/>
        </w:rPr>
        <w:t>,</w:t>
      </w:r>
      <w:r w:rsidRPr="007B7F58">
        <w:rPr>
          <w:rFonts w:ascii="Times New Roman" w:eastAsia="楷体" w:hAnsi="Times New Roman" w:cs="Times New Roman"/>
        </w:rPr>
        <w:t>流过电阻</w:t>
      </w:r>
      <w:r w:rsidRPr="007B7F58">
        <w:rPr>
          <w:rFonts w:ascii="Times New Roman" w:eastAsia="宋体" w:hAnsi="Times New Roman" w:cs="Times New Roman"/>
          <w:i/>
        </w:rPr>
        <w:t>R</w:t>
      </w:r>
      <w:r w:rsidRPr="007B7F58">
        <w:rPr>
          <w:rFonts w:ascii="Times New Roman" w:eastAsia="楷体" w:hAnsi="Times New Roman" w:cs="Times New Roman"/>
        </w:rPr>
        <w:t>的电流由</w:t>
      </w:r>
      <w:r w:rsidRPr="007B7F58">
        <w:rPr>
          <w:rFonts w:ascii="Times New Roman" w:eastAsia="宋体" w:hAnsi="Times New Roman" w:cs="Times New Roman"/>
          <w:i/>
        </w:rPr>
        <w:t>M</w:t>
      </w:r>
      <w:r w:rsidRPr="007B7F58">
        <w:rPr>
          <w:rFonts w:ascii="Times New Roman" w:eastAsia="楷体" w:hAnsi="Times New Roman" w:cs="Times New Roman"/>
        </w:rPr>
        <w:t>点流向</w:t>
      </w:r>
      <w:r w:rsidRPr="007B7F58">
        <w:rPr>
          <w:rFonts w:ascii="Times New Roman" w:eastAsia="宋体" w:hAnsi="Times New Roman" w:cs="Times New Roman"/>
          <w:i/>
        </w:rPr>
        <w:t>N</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错误。</w:t>
      </w:r>
    </w:p>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rPr>
      </w:pPr>
      <w:r w:rsidRPr="007B7F58">
        <w:rPr>
          <w:rFonts w:ascii="Times New Roman" w:eastAsia="黑体" w:hAnsi="Times New Roman" w:cs="Times New Roman"/>
        </w:rPr>
        <w:t>【归纳总结】电容器的充放电</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570"/>
        <w:gridCol w:w="4143"/>
        <w:gridCol w:w="4360"/>
      </w:tblGrid>
      <w:tr w:rsidR="004D20A0" w:rsidRPr="007B7F58" w:rsidTr="007153E0">
        <w:trPr>
          <w:jc w:val="center"/>
        </w:trPr>
        <w:tc>
          <w:tcPr>
            <w:tcW w:w="314"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比较项</w:t>
            </w:r>
          </w:p>
        </w:tc>
        <w:tc>
          <w:tcPr>
            <w:tcW w:w="2283"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充电过程</w:t>
            </w:r>
          </w:p>
        </w:tc>
        <w:tc>
          <w:tcPr>
            <w:tcW w:w="2403"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放电过程</w:t>
            </w:r>
          </w:p>
        </w:tc>
      </w:tr>
      <w:tr w:rsidR="004D20A0" w:rsidRPr="007B7F58" w:rsidTr="007153E0">
        <w:trPr>
          <w:jc w:val="center"/>
        </w:trPr>
        <w:tc>
          <w:tcPr>
            <w:tcW w:w="314"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电路</w:t>
            </w:r>
          </w:p>
        </w:tc>
        <w:tc>
          <w:tcPr>
            <w:tcW w:w="22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noProof/>
                <w:sz w:val="18"/>
              </w:rPr>
              <w:drawing>
                <wp:inline distT="0" distB="0" distL="0" distR="0">
                  <wp:extent cx="939240" cy="533520"/>
                  <wp:effectExtent l="0" t="0" r="0" b="0"/>
                  <wp:docPr id="36" name="24JWGS1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939240" cy="533520"/>
                          </a:xfrm>
                          <a:prstGeom prst="rect">
                            <a:avLst/>
                          </a:prstGeom>
                        </pic:spPr>
                      </pic:pic>
                    </a:graphicData>
                  </a:graphic>
                </wp:inline>
              </w:drawing>
            </w:r>
          </w:p>
        </w:tc>
        <w:tc>
          <w:tcPr>
            <w:tcW w:w="240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noProof/>
                <w:sz w:val="18"/>
              </w:rPr>
              <w:drawing>
                <wp:inline distT="0" distB="0" distL="0" distR="0">
                  <wp:extent cx="990720" cy="533520"/>
                  <wp:effectExtent l="0" t="0" r="0" b="0"/>
                  <wp:docPr id="37" name="24JWGS2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990720" cy="533520"/>
                          </a:xfrm>
                          <a:prstGeom prst="rect">
                            <a:avLst/>
                          </a:prstGeom>
                        </pic:spPr>
                      </pic:pic>
                    </a:graphicData>
                  </a:graphic>
                </wp:inline>
              </w:drawing>
            </w:r>
          </w:p>
        </w:tc>
      </w:tr>
      <w:tr w:rsidR="004D20A0" w:rsidRPr="007B7F58" w:rsidTr="007153E0">
        <w:trPr>
          <w:jc w:val="center"/>
        </w:trPr>
        <w:tc>
          <w:tcPr>
            <w:tcW w:w="314"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电流</w:t>
            </w:r>
          </w:p>
        </w:tc>
        <w:tc>
          <w:tcPr>
            <w:tcW w:w="22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有电流</w:t>
            </w:r>
            <w:r w:rsidRPr="007B7F58">
              <w:rPr>
                <w:rFonts w:ascii="Times New Roman" w:eastAsia="宋体" w:hAnsi="Times New Roman" w:cs="Times New Roman"/>
                <w:sz w:val="18"/>
              </w:rPr>
              <w:t>,</w:t>
            </w:r>
            <w:r w:rsidRPr="007B7F58">
              <w:rPr>
                <w:rFonts w:ascii="Times New Roman" w:eastAsia="仿宋" w:hAnsi="Times New Roman" w:cs="Times New Roman"/>
                <w:sz w:val="18"/>
              </w:rPr>
              <w:t>电流方向为流入电容器正极板</w:t>
            </w:r>
            <w:r w:rsidRPr="007B7F58">
              <w:rPr>
                <w:rFonts w:ascii="Times New Roman" w:eastAsia="宋体" w:hAnsi="Times New Roman" w:cs="Times New Roman"/>
                <w:sz w:val="18"/>
              </w:rPr>
              <w:t>,</w:t>
            </w:r>
            <w:r w:rsidRPr="007B7F58">
              <w:rPr>
                <w:rFonts w:ascii="Times New Roman" w:eastAsia="仿宋" w:hAnsi="Times New Roman" w:cs="Times New Roman"/>
                <w:sz w:val="18"/>
              </w:rPr>
              <w:t>电流由大到小</w:t>
            </w:r>
          </w:p>
        </w:tc>
        <w:tc>
          <w:tcPr>
            <w:tcW w:w="240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有电流</w:t>
            </w:r>
            <w:r w:rsidRPr="007B7F58">
              <w:rPr>
                <w:rFonts w:ascii="Times New Roman" w:eastAsia="宋体" w:hAnsi="Times New Roman" w:cs="Times New Roman"/>
                <w:sz w:val="18"/>
              </w:rPr>
              <w:t>,</w:t>
            </w:r>
            <w:r w:rsidRPr="007B7F58">
              <w:rPr>
                <w:rFonts w:ascii="Times New Roman" w:eastAsia="仿宋" w:hAnsi="Times New Roman" w:cs="Times New Roman"/>
                <w:sz w:val="18"/>
              </w:rPr>
              <w:t>电流方向从正极板流出</w:t>
            </w:r>
            <w:r w:rsidRPr="007B7F58">
              <w:rPr>
                <w:rFonts w:ascii="Times New Roman" w:eastAsia="宋体" w:hAnsi="Times New Roman" w:cs="Times New Roman"/>
                <w:sz w:val="18"/>
              </w:rPr>
              <w:t>,</w:t>
            </w:r>
            <w:r w:rsidRPr="007B7F58">
              <w:rPr>
                <w:rFonts w:ascii="Times New Roman" w:eastAsia="仿宋" w:hAnsi="Times New Roman" w:cs="Times New Roman"/>
                <w:sz w:val="18"/>
              </w:rPr>
              <w:t>电流由大到小</w:t>
            </w:r>
          </w:p>
        </w:tc>
      </w:tr>
      <w:tr w:rsidR="004D20A0" w:rsidRPr="007B7F58" w:rsidTr="007153E0">
        <w:trPr>
          <w:jc w:val="center"/>
        </w:trPr>
        <w:tc>
          <w:tcPr>
            <w:tcW w:w="314"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电荷量</w:t>
            </w:r>
          </w:p>
        </w:tc>
        <w:tc>
          <w:tcPr>
            <w:tcW w:w="22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电容器所带电荷量增加</w:t>
            </w:r>
          </w:p>
        </w:tc>
        <w:tc>
          <w:tcPr>
            <w:tcW w:w="240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电容器所带电荷量减少</w:t>
            </w:r>
          </w:p>
        </w:tc>
      </w:tr>
      <w:tr w:rsidR="004D20A0" w:rsidRPr="007B7F58" w:rsidTr="007153E0">
        <w:trPr>
          <w:jc w:val="center"/>
        </w:trPr>
        <w:tc>
          <w:tcPr>
            <w:tcW w:w="314"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电压</w:t>
            </w:r>
          </w:p>
        </w:tc>
        <w:tc>
          <w:tcPr>
            <w:tcW w:w="22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电容器两极板间的电压升高</w:t>
            </w:r>
          </w:p>
        </w:tc>
        <w:tc>
          <w:tcPr>
            <w:tcW w:w="240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电容器两极板间的电压降低</w:t>
            </w:r>
          </w:p>
        </w:tc>
      </w:tr>
      <w:tr w:rsidR="004D20A0" w:rsidRPr="007B7F58" w:rsidTr="007153E0">
        <w:trPr>
          <w:jc w:val="center"/>
        </w:trPr>
        <w:tc>
          <w:tcPr>
            <w:tcW w:w="314" w:type="pct"/>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eastAsia="宋体" w:hAnsi="Times New Roman" w:cs="Times New Roman"/>
                <w:sz w:val="18"/>
              </w:rPr>
            </w:pPr>
            <w:r w:rsidRPr="007B7F58">
              <w:rPr>
                <w:rFonts w:ascii="Times New Roman" w:eastAsia="仿宋" w:hAnsi="Times New Roman" w:cs="Times New Roman"/>
                <w:sz w:val="18"/>
              </w:rPr>
              <w:t>电场</w:t>
            </w:r>
          </w:p>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强度</w:t>
            </w:r>
          </w:p>
        </w:tc>
        <w:tc>
          <w:tcPr>
            <w:tcW w:w="228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电容器中的电场强度增加</w:t>
            </w:r>
          </w:p>
        </w:tc>
        <w:tc>
          <w:tcPr>
            <w:tcW w:w="2403" w:type="pct"/>
            <w:shd w:val="clear" w:color="auto" w:fill="auto"/>
            <w:tcMar>
              <w:left w:w="35" w:type="dxa"/>
              <w:right w:w="35"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电容器中电场强度减弱</w:t>
            </w:r>
          </w:p>
        </w:tc>
      </w:tr>
      <w:tr w:rsidR="004D20A0" w:rsidRPr="007B7F58" w:rsidTr="007153E0">
        <w:trPr>
          <w:jc w:val="center"/>
        </w:trPr>
        <w:tc>
          <w:tcPr>
            <w:tcW w:w="5000" w:type="pct"/>
            <w:gridSpan w:val="3"/>
            <w:shd w:val="clear" w:color="auto" w:fill="auto"/>
            <w:tcMar>
              <w:left w:w="0" w:type="dxa"/>
              <w:right w:w="0" w:type="dxa"/>
            </w:tcMar>
            <w:vAlign w:val="center"/>
          </w:tcPr>
          <w:p w:rsidR="004D20A0" w:rsidRPr="007B7F58" w:rsidRDefault="004D20A0" w:rsidP="004D20A0">
            <w:pP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当充、放电结束后</w:t>
            </w:r>
            <w:r w:rsidRPr="007B7F58">
              <w:rPr>
                <w:rFonts w:ascii="Times New Roman" w:eastAsia="宋体" w:hAnsi="Times New Roman" w:cs="Times New Roman"/>
                <w:sz w:val="18"/>
              </w:rPr>
              <w:t>,</w:t>
            </w:r>
            <w:r w:rsidRPr="007B7F58">
              <w:rPr>
                <w:rFonts w:ascii="Times New Roman" w:eastAsia="仿宋" w:hAnsi="Times New Roman" w:cs="Times New Roman"/>
                <w:sz w:val="18"/>
              </w:rPr>
              <w:t>电路中无电流</w:t>
            </w:r>
          </w:p>
        </w:tc>
      </w:tr>
    </w:tbl>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电动小车在水平面内做匀速圆周运动</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小车的动能不变</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小车的动量守恒</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小车的加速度不变</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小车所受的合外力一定指向圆心</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本题考查对匀速圆周运动、动能、动量、加速度的理解。做匀速圆周运动的物体速度大小不变</w:t>
      </w:r>
      <w:r w:rsidRPr="007B7F58">
        <w:rPr>
          <w:rFonts w:ascii="Times New Roman" w:eastAsia="宋体" w:hAnsi="Times New Roman" w:cs="Times New Roman"/>
        </w:rPr>
        <w:t>,</w:t>
      </w:r>
      <w:r w:rsidRPr="007B7F58">
        <w:rPr>
          <w:rFonts w:ascii="Times New Roman" w:eastAsia="楷体" w:hAnsi="Times New Roman" w:cs="Times New Roman"/>
        </w:rPr>
        <w:t>故动能不变</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正确。做匀速圆周运动的物体速度方向时刻在改变</w:t>
      </w:r>
      <w:r w:rsidRPr="007B7F58">
        <w:rPr>
          <w:rFonts w:ascii="Times New Roman" w:eastAsia="宋体" w:hAnsi="Times New Roman" w:cs="Times New Roman"/>
        </w:rPr>
        <w:t>,</w:t>
      </w:r>
      <w:r w:rsidRPr="007B7F58">
        <w:rPr>
          <w:rFonts w:ascii="Times New Roman" w:eastAsia="楷体" w:hAnsi="Times New Roman" w:cs="Times New Roman"/>
        </w:rPr>
        <w:t>故动量不守恒</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错</w:t>
      </w:r>
      <w:r w:rsidRPr="007B7F58">
        <w:rPr>
          <w:rFonts w:ascii="Times New Roman" w:eastAsia="楷体" w:hAnsi="Times New Roman" w:cs="Times New Roman"/>
        </w:rPr>
        <w:lastRenderedPageBreak/>
        <w:t>误。做匀速圆周运动的物体加速度大小不变</w:t>
      </w:r>
      <w:r w:rsidRPr="007B7F58">
        <w:rPr>
          <w:rFonts w:ascii="Times New Roman" w:eastAsia="宋体" w:hAnsi="Times New Roman" w:cs="Times New Roman"/>
        </w:rPr>
        <w:t>,</w:t>
      </w:r>
      <w:r w:rsidRPr="007B7F58">
        <w:rPr>
          <w:rFonts w:ascii="Times New Roman" w:eastAsia="楷体" w:hAnsi="Times New Roman" w:cs="Times New Roman"/>
        </w:rPr>
        <w:t>方向时刻在改变</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错误。做匀速圆周运动的物体所受的合外力一定指向圆心</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某带电体产生电场的等势面分布如图中实线所示</w:t>
      </w:r>
      <w:r w:rsidRPr="007B7F58">
        <w:rPr>
          <w:rFonts w:ascii="Times New Roman" w:eastAsia="宋体" w:hAnsi="Times New Roman" w:cs="Times New Roman"/>
        </w:rPr>
        <w:t>,</w:t>
      </w:r>
      <w:r w:rsidRPr="007B7F58">
        <w:rPr>
          <w:rFonts w:ascii="Times New Roman" w:eastAsia="宋体" w:hAnsi="Times New Roman" w:cs="Times New Roman"/>
        </w:rPr>
        <w:t>虚线是一带电粒子仅在此电场作用下的运动轨迹</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分别是运动轨迹与等势面</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的交点。下列说法正确的是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BCD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86080" cy="824400"/>
            <wp:effectExtent l="0" t="0" r="0" b="0"/>
            <wp:docPr id="38" name="24JWGS06.eps" descr="id:2147484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486080" cy="82440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粒子带负电荷</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M</w:t>
      </w:r>
      <w:r w:rsidRPr="007B7F58">
        <w:rPr>
          <w:rFonts w:ascii="Times New Roman" w:eastAsia="宋体" w:hAnsi="Times New Roman" w:cs="Times New Roman"/>
        </w:rPr>
        <w:t>点的电场强度比</w:t>
      </w:r>
      <w:r w:rsidRPr="007B7F58">
        <w:rPr>
          <w:rFonts w:ascii="Times New Roman" w:eastAsia="宋体" w:hAnsi="Times New Roman" w:cs="Times New Roman"/>
          <w:i/>
        </w:rPr>
        <w:t>N</w:t>
      </w:r>
      <w:r w:rsidRPr="007B7F58">
        <w:rPr>
          <w:rFonts w:ascii="Times New Roman" w:eastAsia="宋体" w:hAnsi="Times New Roman" w:cs="Times New Roman"/>
        </w:rPr>
        <w:t>点的小</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粒子在运动轨迹上存在动能最小的点</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粒子在</w:t>
      </w:r>
      <w:r w:rsidRPr="007B7F58">
        <w:rPr>
          <w:rFonts w:ascii="Times New Roman" w:eastAsia="宋体" w:hAnsi="Times New Roman" w:cs="Times New Roman"/>
        </w:rPr>
        <w:t xml:space="preserve"> </w:t>
      </w:r>
      <w:r w:rsidRPr="007B7F58">
        <w:rPr>
          <w:rFonts w:ascii="Times New Roman" w:eastAsia="宋体" w:hAnsi="Times New Roman" w:cs="Times New Roman"/>
          <w:i/>
        </w:rPr>
        <w:t>M</w:t>
      </w:r>
      <w:r w:rsidRPr="007B7F58">
        <w:rPr>
          <w:rFonts w:ascii="Times New Roman" w:eastAsia="宋体" w:hAnsi="Times New Roman" w:cs="Times New Roman"/>
        </w:rPr>
        <w:t>点的电势能大于在</w:t>
      </w:r>
      <w:r w:rsidRPr="007B7F58">
        <w:rPr>
          <w:rFonts w:ascii="Times New Roman" w:eastAsia="宋体" w:hAnsi="Times New Roman" w:cs="Times New Roman"/>
          <w:i/>
        </w:rPr>
        <w:t>N</w:t>
      </w:r>
      <w:r w:rsidRPr="007B7F58">
        <w:rPr>
          <w:rFonts w:ascii="Times New Roman" w:eastAsia="宋体" w:hAnsi="Times New Roman" w:cs="Times New Roman"/>
        </w:rPr>
        <w:t>点的电势能</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本题借助等势线中带电粒子的轨迹特点</w:t>
      </w:r>
      <w:r w:rsidRPr="007B7F58">
        <w:rPr>
          <w:rFonts w:ascii="Times New Roman" w:eastAsia="宋体" w:hAnsi="Times New Roman" w:cs="Times New Roman"/>
        </w:rPr>
        <w:t>,</w:t>
      </w:r>
      <w:r w:rsidRPr="007B7F58">
        <w:rPr>
          <w:rFonts w:ascii="Times New Roman" w:eastAsia="楷体" w:hAnsi="Times New Roman" w:cs="Times New Roman"/>
        </w:rPr>
        <w:t>考查电场强度、电势、电势能等的理解。根据粒子所受电场力指向曲线轨迹的凹侧可知</w:t>
      </w:r>
      <w:r w:rsidRPr="007B7F58">
        <w:rPr>
          <w:rFonts w:ascii="Times New Roman" w:eastAsia="宋体" w:hAnsi="Times New Roman" w:cs="Times New Roman"/>
        </w:rPr>
        <w:t>,</w:t>
      </w:r>
      <w:r w:rsidRPr="007B7F58">
        <w:rPr>
          <w:rFonts w:ascii="Times New Roman" w:eastAsia="楷体" w:hAnsi="Times New Roman" w:cs="Times New Roman"/>
        </w:rPr>
        <w:t>带电粒子带正电</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错误。等差等势面越密集的地方电场强度越大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M</w:t>
      </w:r>
      <w:r w:rsidRPr="007B7F58">
        <w:rPr>
          <w:rFonts w:ascii="Times New Roman" w:eastAsia="楷体" w:hAnsi="Times New Roman" w:cs="Times New Roman"/>
        </w:rPr>
        <w:t>点的电场强度比</w:t>
      </w:r>
      <w:r w:rsidRPr="007B7F58">
        <w:rPr>
          <w:rFonts w:ascii="Times New Roman" w:eastAsia="宋体" w:hAnsi="Times New Roman" w:cs="Times New Roman"/>
          <w:i/>
        </w:rPr>
        <w:t>N</w:t>
      </w:r>
      <w:r w:rsidRPr="007B7F58">
        <w:rPr>
          <w:rFonts w:ascii="Times New Roman" w:eastAsia="楷体" w:hAnsi="Times New Roman" w:cs="Times New Roman"/>
        </w:rPr>
        <w:t>点的小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正确。粒子带正电</w:t>
      </w:r>
      <w:r w:rsidRPr="007B7F58">
        <w:rPr>
          <w:rFonts w:ascii="Times New Roman" w:eastAsia="宋体" w:hAnsi="Times New Roman" w:cs="Times New Roman"/>
        </w:rPr>
        <w:t>,</w:t>
      </w:r>
      <w:r w:rsidRPr="007B7F58">
        <w:rPr>
          <w:rFonts w:ascii="Times New Roman" w:eastAsia="楷体" w:hAnsi="Times New Roman" w:cs="Times New Roman"/>
        </w:rPr>
        <w:t>因为</w:t>
      </w:r>
      <w:r w:rsidRPr="007B7F58">
        <w:rPr>
          <w:rFonts w:ascii="Times New Roman" w:eastAsia="宋体" w:hAnsi="Times New Roman" w:cs="Times New Roman"/>
          <w:i/>
        </w:rPr>
        <w:t>M</w:t>
      </w:r>
      <w:r w:rsidRPr="007B7F58">
        <w:rPr>
          <w:rFonts w:ascii="Times New Roman" w:eastAsia="楷体" w:hAnsi="Times New Roman" w:cs="Times New Roman"/>
        </w:rPr>
        <w:t>点的电势大于</w:t>
      </w:r>
      <w:r w:rsidRPr="007B7F58">
        <w:rPr>
          <w:rFonts w:ascii="Times New Roman" w:eastAsia="宋体" w:hAnsi="Times New Roman" w:cs="Times New Roman"/>
          <w:i/>
        </w:rPr>
        <w:t>N</w:t>
      </w:r>
      <w:r w:rsidRPr="007B7F58">
        <w:rPr>
          <w:rFonts w:ascii="Times New Roman" w:eastAsia="楷体" w:hAnsi="Times New Roman" w:cs="Times New Roman"/>
        </w:rPr>
        <w:t>点的电势</w:t>
      </w:r>
      <w:r w:rsidRPr="007B7F58">
        <w:rPr>
          <w:rFonts w:ascii="Times New Roman" w:eastAsia="宋体" w:hAnsi="Times New Roman" w:cs="Times New Roman"/>
        </w:rPr>
        <w:t>,</w:t>
      </w:r>
      <w:r w:rsidRPr="007B7F58">
        <w:rPr>
          <w:rFonts w:ascii="Times New Roman" w:eastAsia="楷体" w:hAnsi="Times New Roman" w:cs="Times New Roman"/>
        </w:rPr>
        <w:t>故粒子在</w:t>
      </w:r>
      <w:r w:rsidRPr="007B7F58">
        <w:rPr>
          <w:rFonts w:ascii="Times New Roman" w:eastAsia="宋体" w:hAnsi="Times New Roman" w:cs="Times New Roman"/>
          <w:i/>
        </w:rPr>
        <w:t>M</w:t>
      </w:r>
      <w:r w:rsidRPr="007B7F58">
        <w:rPr>
          <w:rFonts w:ascii="Times New Roman" w:eastAsia="楷体" w:hAnsi="Times New Roman" w:cs="Times New Roman"/>
        </w:rPr>
        <w:t>点的电势能大于在</w:t>
      </w:r>
      <w:r w:rsidRPr="007B7F58">
        <w:rPr>
          <w:rFonts w:ascii="Times New Roman" w:eastAsia="宋体" w:hAnsi="Times New Roman" w:cs="Times New Roman"/>
          <w:i/>
        </w:rPr>
        <w:t>N</w:t>
      </w:r>
      <w:r w:rsidRPr="007B7F58">
        <w:rPr>
          <w:rFonts w:ascii="Times New Roman" w:eastAsia="楷体" w:hAnsi="Times New Roman" w:cs="Times New Roman"/>
        </w:rPr>
        <w:t>点的电势能</w:t>
      </w:r>
      <w:r w:rsidRPr="007B7F58">
        <w:rPr>
          <w:rFonts w:ascii="Times New Roman" w:eastAsia="宋体" w:hAnsi="Times New Roman" w:cs="Times New Roman"/>
        </w:rPr>
        <w:t>;</w:t>
      </w:r>
      <w:r w:rsidRPr="007B7F58">
        <w:rPr>
          <w:rFonts w:ascii="Times New Roman" w:eastAsia="楷体" w:hAnsi="Times New Roman" w:cs="Times New Roman"/>
        </w:rPr>
        <w:t>由于带电粒子仅在电场作用下运动</w:t>
      </w:r>
      <w:r w:rsidRPr="007B7F58">
        <w:rPr>
          <w:rFonts w:ascii="Times New Roman" w:eastAsia="宋体" w:hAnsi="Times New Roman" w:cs="Times New Roman"/>
        </w:rPr>
        <w:t>,</w:t>
      </w:r>
      <w:r w:rsidRPr="007B7F58">
        <w:rPr>
          <w:rFonts w:ascii="Times New Roman" w:eastAsia="楷体" w:hAnsi="Times New Roman" w:cs="Times New Roman"/>
        </w:rPr>
        <w:t>电势能与动能总和不变</w:t>
      </w:r>
      <w:r w:rsidRPr="007B7F58">
        <w:rPr>
          <w:rFonts w:ascii="Times New Roman" w:eastAsia="宋体" w:hAnsi="Times New Roman" w:cs="Times New Roman"/>
        </w:rPr>
        <w:t>,</w:t>
      </w:r>
      <w:r w:rsidRPr="007B7F58">
        <w:rPr>
          <w:rFonts w:ascii="Times New Roman" w:eastAsia="楷体" w:hAnsi="Times New Roman" w:cs="Times New Roman"/>
        </w:rPr>
        <w:t>故可知当电势能最大时动能最小</w:t>
      </w:r>
      <w:r w:rsidRPr="007B7F58">
        <w:rPr>
          <w:rFonts w:ascii="Times New Roman" w:eastAsia="宋体" w:hAnsi="Times New Roman" w:cs="Times New Roman"/>
        </w:rPr>
        <w:t>,</w:t>
      </w:r>
      <w:r w:rsidRPr="007B7F58">
        <w:rPr>
          <w:rFonts w:ascii="Times New Roman" w:eastAsia="楷体" w:hAnsi="Times New Roman" w:cs="Times New Roman"/>
        </w:rPr>
        <w:t>即粒子在运动轨迹上到达最大电势处时动能最小</w:t>
      </w:r>
      <w:r w:rsidRPr="007B7F58">
        <w:rPr>
          <w:rFonts w:ascii="Times New Roman" w:eastAsia="宋体" w:hAnsi="Times New Roman" w:cs="Times New Roman"/>
        </w:rPr>
        <w:t>,</w:t>
      </w:r>
      <w:r w:rsidRPr="007B7F58">
        <w:rPr>
          <w:rFonts w:ascii="Times New Roman" w:eastAsia="楷体" w:hAnsi="Times New Roman" w:cs="Times New Roman"/>
        </w:rPr>
        <w:t>故选项</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一半圆柱形均匀透明材料的横截面如图所示</w:t>
      </w:r>
      <w:r w:rsidRPr="007B7F58">
        <w:rPr>
          <w:rFonts w:ascii="Times New Roman" w:eastAsia="宋体" w:hAnsi="Times New Roman" w:cs="Times New Roman"/>
        </w:rPr>
        <w:t>,</w:t>
      </w:r>
      <w:r w:rsidRPr="007B7F58">
        <w:rPr>
          <w:rFonts w:ascii="Times New Roman" w:eastAsia="宋体" w:hAnsi="Times New Roman" w:cs="Times New Roman"/>
        </w:rPr>
        <w:t>一束红光</w:t>
      </w:r>
      <w:r w:rsidRPr="007B7F58">
        <w:rPr>
          <w:rFonts w:ascii="Times New Roman" w:eastAsia="宋体" w:hAnsi="Times New Roman" w:cs="Times New Roman"/>
        </w:rPr>
        <w:t>a</w:t>
      </w:r>
      <w:r w:rsidRPr="007B7F58">
        <w:rPr>
          <w:rFonts w:ascii="Times New Roman" w:eastAsia="宋体" w:hAnsi="Times New Roman" w:cs="Times New Roman"/>
        </w:rPr>
        <w:t>从空气沿半径方向入射到圆心</w:t>
      </w:r>
      <w:r w:rsidRPr="007B7F58">
        <w:rPr>
          <w:rFonts w:ascii="Times New Roman" w:eastAsia="宋体" w:hAnsi="Times New Roman" w:cs="Times New Roman"/>
          <w:i/>
        </w:rPr>
        <w:t>O</w:t>
      </w:r>
      <w:r w:rsidRPr="007B7F58">
        <w:rPr>
          <w:rFonts w:ascii="Times New Roman" w:eastAsia="宋体" w:hAnsi="Times New Roman" w:cs="Times New Roman"/>
        </w:rPr>
        <w:t>。当</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30°</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反射光</w:t>
      </w:r>
      <w:r w:rsidRPr="007B7F58">
        <w:rPr>
          <w:rFonts w:ascii="Times New Roman" w:eastAsia="宋体" w:hAnsi="Times New Roman" w:cs="Times New Roman"/>
        </w:rPr>
        <w:t>b</w:t>
      </w:r>
      <w:r w:rsidRPr="007B7F58">
        <w:rPr>
          <w:rFonts w:ascii="Times New Roman" w:eastAsia="宋体" w:hAnsi="Times New Roman" w:cs="Times New Roman"/>
        </w:rPr>
        <w:t>和折射光</w:t>
      </w:r>
      <w:r w:rsidRPr="007B7F58">
        <w:rPr>
          <w:rFonts w:ascii="Times New Roman" w:eastAsia="宋体" w:hAnsi="Times New Roman" w:cs="Times New Roman"/>
        </w:rPr>
        <w:t>c</w:t>
      </w:r>
      <w:r w:rsidRPr="007B7F58">
        <w:rPr>
          <w:rFonts w:ascii="Times New Roman" w:eastAsia="宋体" w:hAnsi="Times New Roman" w:cs="Times New Roman"/>
        </w:rPr>
        <w:t>刚好垂直。下列说法正确的是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ABC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26640" cy="990720"/>
            <wp:effectExtent l="0" t="0" r="0" b="0"/>
            <wp:docPr id="39" name="24JWGS07.eps" descr="id:2147484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926640" cy="99072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该材料对红光的折射率为</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45°,</w:t>
      </w:r>
      <w:r w:rsidRPr="007B7F58">
        <w:rPr>
          <w:rFonts w:ascii="Times New Roman" w:eastAsia="宋体" w:hAnsi="Times New Roman" w:cs="Times New Roman"/>
        </w:rPr>
        <w:t>光线</w:t>
      </w:r>
      <w:r w:rsidRPr="007B7F58">
        <w:rPr>
          <w:rFonts w:ascii="Times New Roman" w:eastAsia="宋体" w:hAnsi="Times New Roman" w:cs="Times New Roman"/>
        </w:rPr>
        <w:t>c</w:t>
      </w:r>
      <w:r w:rsidRPr="007B7F58">
        <w:rPr>
          <w:rFonts w:ascii="Times New Roman" w:eastAsia="宋体" w:hAnsi="Times New Roman" w:cs="Times New Roman"/>
        </w:rPr>
        <w:t>消失</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若入射光</w:t>
      </w:r>
      <w:r w:rsidRPr="007B7F58">
        <w:rPr>
          <w:rFonts w:ascii="Times New Roman" w:eastAsia="宋体" w:hAnsi="Times New Roman" w:cs="Times New Roman"/>
        </w:rPr>
        <w:t>a</w:t>
      </w:r>
      <w:r w:rsidRPr="007B7F58">
        <w:rPr>
          <w:rFonts w:ascii="Times New Roman" w:eastAsia="宋体" w:hAnsi="Times New Roman" w:cs="Times New Roman"/>
        </w:rPr>
        <w:t>变为白光</w:t>
      </w:r>
      <w:r w:rsidRPr="007B7F58">
        <w:rPr>
          <w:rFonts w:ascii="Times New Roman" w:eastAsia="宋体" w:hAnsi="Times New Roman" w:cs="Times New Roman"/>
        </w:rPr>
        <w:t>,</w:t>
      </w:r>
      <w:r w:rsidRPr="007B7F58">
        <w:rPr>
          <w:rFonts w:ascii="Times New Roman" w:eastAsia="宋体" w:hAnsi="Times New Roman" w:cs="Times New Roman"/>
        </w:rPr>
        <w:t>光线</w:t>
      </w:r>
      <w:r w:rsidRPr="007B7F58">
        <w:rPr>
          <w:rFonts w:ascii="Times New Roman" w:eastAsia="宋体" w:hAnsi="Times New Roman" w:cs="Times New Roman"/>
        </w:rPr>
        <w:t>b</w:t>
      </w:r>
      <w:r w:rsidRPr="007B7F58">
        <w:rPr>
          <w:rFonts w:ascii="Times New Roman" w:eastAsia="宋体" w:hAnsi="Times New Roman" w:cs="Times New Roman"/>
        </w:rPr>
        <w:t>为白光</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若入射光</w:t>
      </w:r>
      <w:r w:rsidRPr="007B7F58">
        <w:rPr>
          <w:rFonts w:ascii="Times New Roman" w:eastAsia="宋体" w:hAnsi="Times New Roman" w:cs="Times New Roman"/>
        </w:rPr>
        <w:t>a</w:t>
      </w:r>
      <w:r w:rsidRPr="007B7F58">
        <w:rPr>
          <w:rFonts w:ascii="Times New Roman" w:eastAsia="宋体" w:hAnsi="Times New Roman" w:cs="Times New Roman"/>
        </w:rPr>
        <w:t>变为紫光</w:t>
      </w:r>
      <w:r w:rsidRPr="007B7F58">
        <w:rPr>
          <w:rFonts w:ascii="Times New Roman" w:eastAsia="宋体" w:hAnsi="Times New Roman" w:cs="Times New Roman"/>
        </w:rPr>
        <w:t>,</w:t>
      </w:r>
      <w:r w:rsidRPr="007B7F58">
        <w:rPr>
          <w:rFonts w:ascii="Times New Roman" w:eastAsia="宋体" w:hAnsi="Times New Roman" w:cs="Times New Roman"/>
        </w:rPr>
        <w:t>光线</w:t>
      </w:r>
      <w:r w:rsidRPr="007B7F58">
        <w:rPr>
          <w:rFonts w:ascii="Times New Roman" w:eastAsia="宋体" w:hAnsi="Times New Roman" w:cs="Times New Roman"/>
        </w:rPr>
        <w:t>b</w:t>
      </w:r>
      <w:r w:rsidRPr="007B7F58">
        <w:rPr>
          <w:rFonts w:ascii="Times New Roman" w:eastAsia="宋体" w:hAnsi="Times New Roman" w:cs="Times New Roman"/>
        </w:rPr>
        <w:t>和</w:t>
      </w:r>
      <w:r w:rsidRPr="007B7F58">
        <w:rPr>
          <w:rFonts w:ascii="Times New Roman" w:eastAsia="宋体" w:hAnsi="Times New Roman" w:cs="Times New Roman"/>
        </w:rPr>
        <w:t>c</w:t>
      </w:r>
      <w:r w:rsidRPr="007B7F58">
        <w:rPr>
          <w:rFonts w:ascii="Times New Roman" w:eastAsia="宋体" w:hAnsi="Times New Roman" w:cs="Times New Roman"/>
        </w:rPr>
        <w:t>仍然垂直</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本题考查光的折射、全反射等。根据几何关系可知</w:t>
      </w:r>
      <w:r w:rsidRPr="007B7F58">
        <w:rPr>
          <w:rFonts w:ascii="Times New Roman" w:eastAsia="宋体" w:hAnsi="Times New Roman" w:cs="Times New Roman"/>
        </w:rPr>
        <w:t>,</w:t>
      </w:r>
      <w:r w:rsidRPr="007B7F58">
        <w:rPr>
          <w:rFonts w:ascii="Times New Roman" w:eastAsia="楷体" w:hAnsi="Times New Roman" w:cs="Times New Roman"/>
        </w:rPr>
        <w:t>从材料内发生折射时光线的折射角为</w:t>
      </w:r>
      <w:r w:rsidRPr="007B7F58">
        <w:rPr>
          <w:rFonts w:ascii="Times New Roman" w:eastAsia="宋体" w:hAnsi="Times New Roman" w:cs="Times New Roman"/>
        </w:rPr>
        <w:t>60°,</w:t>
      </w:r>
      <w:r w:rsidRPr="007B7F58">
        <w:rPr>
          <w:rFonts w:ascii="Times New Roman" w:eastAsia="楷体" w:hAnsi="Times New Roman" w:cs="Times New Roman"/>
        </w:rPr>
        <w:t>故折射率为</w:t>
      </w:r>
      <w:r w:rsidRPr="007B7F58">
        <w:rPr>
          <w:rFonts w:ascii="Times New Roman" w:eastAsia="宋体" w:hAnsi="Times New Roman" w:cs="Times New Roman"/>
          <w:i/>
        </w:rPr>
        <w:t>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sin60</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sin30</m:t>
            </m:r>
            <m:r>
              <m:rPr>
                <m:nor/>
              </m:rPr>
              <w:rPr>
                <w:rFonts w:ascii="Times New Roman" w:eastAsia="宋体" w:hAnsi="Times New Roman" w:cs="Times New Roman"/>
                <w:sz w:val="26"/>
                <w:szCs w:val="26"/>
              </w:rPr>
              <m:t>°</m:t>
            </m:r>
          </m:den>
        </m:f>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正确。设临界角为</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n</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den>
        </m:f>
        <m:r>
          <w:rPr>
            <w:rFonts w:ascii="Cambria Math" w:eastAsia="宋体" w:hAnsi="Cambria Math" w:cs="Times New Roman"/>
          </w:rPr>
          <m:t>&lt;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den>
        </m:f>
      </m:oMath>
      <w:r w:rsidRPr="007B7F58">
        <w:rPr>
          <w:rFonts w:ascii="Times New Roman" w:eastAsia="宋体" w:hAnsi="Times New Roman" w:cs="Times New Roman"/>
        </w:rPr>
        <w:t>,</w:t>
      </w:r>
      <w:r w:rsidRPr="007B7F58">
        <w:rPr>
          <w:rFonts w:ascii="Times New Roman" w:eastAsia="宋体" w:hAnsi="Times New Roman" w:cs="Times New Roman"/>
          <w:i/>
        </w:rPr>
        <w:t>C&lt;</w:t>
      </w:r>
      <w:r w:rsidRPr="007B7F58">
        <w:rPr>
          <w:rFonts w:ascii="Times New Roman" w:eastAsia="宋体" w:hAnsi="Times New Roman" w:cs="Times New Roman"/>
        </w:rPr>
        <w:t>45°,</w:t>
      </w:r>
      <w:r w:rsidRPr="007B7F58">
        <w:rPr>
          <w:rFonts w:ascii="Times New Roman" w:eastAsia="楷体" w:hAnsi="Times New Roman" w:cs="Times New Roman"/>
        </w:rPr>
        <w:t>故若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45°,</w:t>
      </w:r>
      <w:r w:rsidRPr="007B7F58">
        <w:rPr>
          <w:rFonts w:ascii="Times New Roman" w:eastAsia="楷体" w:hAnsi="Times New Roman" w:cs="Times New Roman"/>
        </w:rPr>
        <w:t>会发生全反射</w:t>
      </w:r>
      <w:r w:rsidRPr="007B7F58">
        <w:rPr>
          <w:rFonts w:ascii="Times New Roman" w:eastAsia="宋体" w:hAnsi="Times New Roman" w:cs="Times New Roman"/>
        </w:rPr>
        <w:t>,</w:t>
      </w:r>
      <w:r w:rsidRPr="007B7F58">
        <w:rPr>
          <w:rFonts w:ascii="Times New Roman" w:eastAsia="楷体" w:hAnsi="Times New Roman" w:cs="Times New Roman"/>
        </w:rPr>
        <w:t>光线</w:t>
      </w:r>
      <w:r w:rsidRPr="007B7F58">
        <w:rPr>
          <w:rFonts w:ascii="Times New Roman" w:eastAsia="宋体" w:hAnsi="Times New Roman" w:cs="Times New Roman"/>
        </w:rPr>
        <w:t>c</w:t>
      </w:r>
      <w:r w:rsidRPr="007B7F58">
        <w:rPr>
          <w:rFonts w:ascii="Times New Roman" w:eastAsia="楷体" w:hAnsi="Times New Roman" w:cs="Times New Roman"/>
        </w:rPr>
        <w:t>消失</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正确。由于光线</w:t>
      </w:r>
      <w:r w:rsidRPr="007B7F58">
        <w:rPr>
          <w:rFonts w:ascii="Times New Roman" w:eastAsia="宋体" w:hAnsi="Times New Roman" w:cs="Times New Roman"/>
        </w:rPr>
        <w:t>b</w:t>
      </w:r>
      <w:r w:rsidRPr="007B7F58">
        <w:rPr>
          <w:rFonts w:ascii="Times New Roman" w:eastAsia="楷体" w:hAnsi="Times New Roman" w:cs="Times New Roman"/>
        </w:rPr>
        <w:t>为反射光线</w:t>
      </w:r>
      <w:r w:rsidRPr="007B7F58">
        <w:rPr>
          <w:rFonts w:ascii="Times New Roman" w:eastAsia="宋体" w:hAnsi="Times New Roman" w:cs="Times New Roman"/>
        </w:rPr>
        <w:t>,</w:t>
      </w:r>
      <w:r w:rsidRPr="007B7F58">
        <w:rPr>
          <w:rFonts w:ascii="Times New Roman" w:eastAsia="楷体" w:hAnsi="Times New Roman" w:cs="Times New Roman"/>
        </w:rPr>
        <w:t>反射角等于入射角</w:t>
      </w:r>
      <w:r w:rsidRPr="007B7F58">
        <w:rPr>
          <w:rFonts w:ascii="Times New Roman" w:eastAsia="宋体" w:hAnsi="Times New Roman" w:cs="Times New Roman"/>
        </w:rPr>
        <w:t>,</w:t>
      </w:r>
      <w:r w:rsidRPr="007B7F58">
        <w:rPr>
          <w:rFonts w:ascii="Times New Roman" w:eastAsia="楷体" w:hAnsi="Times New Roman" w:cs="Times New Roman"/>
        </w:rPr>
        <w:t>故当入射光</w:t>
      </w:r>
      <w:r w:rsidRPr="007B7F58">
        <w:rPr>
          <w:rFonts w:ascii="Times New Roman" w:eastAsia="宋体" w:hAnsi="Times New Roman" w:cs="Times New Roman"/>
        </w:rPr>
        <w:t>a</w:t>
      </w:r>
      <w:r w:rsidRPr="007B7F58">
        <w:rPr>
          <w:rFonts w:ascii="Times New Roman" w:eastAsia="楷体" w:hAnsi="Times New Roman" w:cs="Times New Roman"/>
        </w:rPr>
        <w:t>变为白光</w:t>
      </w:r>
      <w:r w:rsidRPr="007B7F58">
        <w:rPr>
          <w:rFonts w:ascii="Times New Roman" w:eastAsia="宋体" w:hAnsi="Times New Roman" w:cs="Times New Roman"/>
        </w:rPr>
        <w:t>,</w:t>
      </w:r>
      <w:r w:rsidRPr="007B7F58">
        <w:rPr>
          <w:rFonts w:ascii="Times New Roman" w:eastAsia="楷体" w:hAnsi="Times New Roman" w:cs="Times New Roman"/>
        </w:rPr>
        <w:t>光线</w:t>
      </w:r>
      <w:r w:rsidRPr="007B7F58">
        <w:rPr>
          <w:rFonts w:ascii="Times New Roman" w:eastAsia="宋体" w:hAnsi="Times New Roman" w:cs="Times New Roman"/>
        </w:rPr>
        <w:t>b</w:t>
      </w:r>
      <w:r w:rsidRPr="007B7F58">
        <w:rPr>
          <w:rFonts w:ascii="Times New Roman" w:eastAsia="楷体" w:hAnsi="Times New Roman" w:cs="Times New Roman"/>
        </w:rPr>
        <w:t>为白光</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正确。对同种介质</w:t>
      </w:r>
      <w:r w:rsidRPr="007B7F58">
        <w:rPr>
          <w:rFonts w:ascii="Times New Roman" w:eastAsia="宋体" w:hAnsi="Times New Roman" w:cs="Times New Roman"/>
        </w:rPr>
        <w:t>,</w:t>
      </w:r>
      <w:r w:rsidRPr="007B7F58">
        <w:rPr>
          <w:rFonts w:ascii="Times New Roman" w:eastAsia="楷体" w:hAnsi="Times New Roman" w:cs="Times New Roman"/>
        </w:rPr>
        <w:t>紫光的折射率比红光大</w:t>
      </w:r>
      <w:r w:rsidRPr="007B7F58">
        <w:rPr>
          <w:rFonts w:ascii="Times New Roman" w:eastAsia="宋体" w:hAnsi="Times New Roman" w:cs="Times New Roman"/>
        </w:rPr>
        <w:t>,</w:t>
      </w:r>
      <w:r w:rsidRPr="007B7F58">
        <w:rPr>
          <w:rFonts w:ascii="Times New Roman" w:eastAsia="楷体" w:hAnsi="Times New Roman" w:cs="Times New Roman"/>
        </w:rPr>
        <w:t>故若入射光</w:t>
      </w:r>
      <w:r w:rsidRPr="007B7F58">
        <w:rPr>
          <w:rFonts w:ascii="Times New Roman" w:eastAsia="宋体" w:hAnsi="Times New Roman" w:cs="Times New Roman"/>
        </w:rPr>
        <w:t>a</w:t>
      </w:r>
      <w:r w:rsidRPr="007B7F58">
        <w:rPr>
          <w:rFonts w:ascii="Times New Roman" w:eastAsia="楷体" w:hAnsi="Times New Roman" w:cs="Times New Roman"/>
        </w:rPr>
        <w:t>变为紫光</w:t>
      </w:r>
      <w:r w:rsidRPr="007B7F58">
        <w:rPr>
          <w:rFonts w:ascii="Times New Roman" w:eastAsia="宋体" w:hAnsi="Times New Roman" w:cs="Times New Roman"/>
        </w:rPr>
        <w:t>,</w:t>
      </w:r>
      <w:r w:rsidRPr="007B7F58">
        <w:rPr>
          <w:rFonts w:ascii="Times New Roman" w:eastAsia="楷体" w:hAnsi="Times New Roman" w:cs="Times New Roman"/>
        </w:rPr>
        <w:t>折射角将变大</w:t>
      </w:r>
      <w:r w:rsidRPr="007B7F58">
        <w:rPr>
          <w:rFonts w:ascii="Times New Roman" w:eastAsia="宋体" w:hAnsi="Times New Roman" w:cs="Times New Roman"/>
        </w:rPr>
        <w:t>,</w:t>
      </w:r>
      <w:r w:rsidRPr="007B7F58">
        <w:rPr>
          <w:rFonts w:ascii="Times New Roman" w:eastAsia="楷体" w:hAnsi="Times New Roman" w:cs="Times New Roman"/>
        </w:rPr>
        <w:t>光线</w:t>
      </w:r>
      <w:r w:rsidRPr="007B7F58">
        <w:rPr>
          <w:rFonts w:ascii="Times New Roman" w:eastAsia="宋体" w:hAnsi="Times New Roman" w:cs="Times New Roman"/>
        </w:rPr>
        <w:t>b</w:t>
      </w:r>
      <w:r w:rsidRPr="007B7F58">
        <w:rPr>
          <w:rFonts w:ascii="Times New Roman" w:eastAsia="楷体" w:hAnsi="Times New Roman" w:cs="Times New Roman"/>
        </w:rPr>
        <w:t>和</w:t>
      </w:r>
      <w:r w:rsidRPr="007B7F58">
        <w:rPr>
          <w:rFonts w:ascii="Times New Roman" w:eastAsia="宋体" w:hAnsi="Times New Roman" w:cs="Times New Roman"/>
        </w:rPr>
        <w:t>c</w:t>
      </w:r>
      <w:r w:rsidRPr="007B7F58">
        <w:rPr>
          <w:rFonts w:ascii="Times New Roman" w:eastAsia="楷体" w:hAnsi="Times New Roman" w:cs="Times New Roman"/>
        </w:rPr>
        <w:t>不会垂直</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错误。</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二、非选择题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b/>
        </w:rPr>
        <w:t>5</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57</w:t>
      </w:r>
      <w:r w:rsidRPr="007B7F58">
        <w:rPr>
          <w:rFonts w:ascii="Times New Roman" w:eastAsia="黑体" w:hAnsi="Times New Roman" w:cs="Times New Roman"/>
        </w:rPr>
        <w:t>分。</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用图甲所示实验装置探究合力一定时加速度与质量的关系。</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52480" cy="838080"/>
            <wp:effectExtent l="0" t="0" r="0" b="0"/>
            <wp:docPr id="40" name="24JWGS08.eps" descr="id:2147484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752480" cy="83808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以下操作正确的是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单选</w:t>
      </w:r>
      <w:r w:rsidRPr="007B7F58">
        <w:rPr>
          <w:rFonts w:ascii="Times New Roman" w:eastAsia="宋体" w:hAnsi="Times New Roman" w:cs="Times New Roman"/>
        </w:rPr>
        <w:t>,</w:t>
      </w:r>
      <w:r w:rsidRPr="007B7F58">
        <w:rPr>
          <w:rFonts w:ascii="Times New Roman" w:eastAsia="宋体" w:hAnsi="Times New Roman" w:cs="Times New Roman"/>
        </w:rPr>
        <w:t>填正确选项标号</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使小车质量远小于槽码质量</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调整垫块位置以平衡阻力</w:t>
      </w:r>
      <w:r w:rsidRPr="007B7F58">
        <w:rPr>
          <w:rFonts w:ascii="Times New Roman" w:eastAsia="宋体" w:hAnsi="Times New Roman" w:cs="Times New Roman"/>
        </w:rPr>
        <w:t xml:space="preserve"> </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平衡阻力时移去打点计时器和纸带</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释放小车后立即打开打点计时器</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保持槽码质量不变</w:t>
      </w:r>
      <w:r w:rsidRPr="007B7F58">
        <w:rPr>
          <w:rFonts w:ascii="Times New Roman" w:eastAsia="宋体" w:hAnsi="Times New Roman" w:cs="Times New Roman"/>
        </w:rPr>
        <w:t>,</w:t>
      </w:r>
      <w:r w:rsidRPr="007B7F58">
        <w:rPr>
          <w:rFonts w:ascii="Times New Roman" w:eastAsia="宋体" w:hAnsi="Times New Roman" w:cs="Times New Roman"/>
        </w:rPr>
        <w:t>改变小车上砝码的质量</w:t>
      </w:r>
      <w:r w:rsidRPr="007B7F58">
        <w:rPr>
          <w:rFonts w:ascii="Times New Roman" w:eastAsia="宋体" w:hAnsi="Times New Roman" w:cs="Times New Roman"/>
        </w:rPr>
        <w:t>,</w:t>
      </w:r>
      <w:r w:rsidRPr="007B7F58">
        <w:rPr>
          <w:rFonts w:ascii="Times New Roman" w:eastAsia="宋体" w:hAnsi="Times New Roman" w:cs="Times New Roman"/>
        </w:rPr>
        <w:t>得到一系列打点纸带。其中一条纸带的计数点如图乙所示</w:t>
      </w:r>
      <w:r w:rsidRPr="007B7F58">
        <w:rPr>
          <w:rFonts w:ascii="Times New Roman" w:eastAsia="宋体" w:hAnsi="Times New Roman" w:cs="Times New Roman"/>
        </w:rPr>
        <w:t>,</w:t>
      </w:r>
      <w:r w:rsidRPr="007B7F58">
        <w:rPr>
          <w:rFonts w:ascii="Times New Roman" w:eastAsia="宋体" w:hAnsi="Times New Roman" w:cs="Times New Roman"/>
        </w:rPr>
        <w:t>相邻两点之间的距离分别为</w:t>
      </w: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8</w:t>
      </w:r>
      <w:r w:rsidRPr="007B7F58">
        <w:rPr>
          <w:rFonts w:ascii="Times New Roman" w:eastAsia="宋体" w:hAnsi="Times New Roman" w:cs="Times New Roman"/>
        </w:rPr>
        <w:t>。时间间隔均为</w:t>
      </w:r>
      <w:r w:rsidRPr="007B7F58">
        <w:rPr>
          <w:rFonts w:ascii="Times New Roman" w:eastAsia="宋体" w:hAnsi="Times New Roman" w:cs="Times New Roman"/>
          <w:i/>
        </w:rPr>
        <w:t>T</w:t>
      </w:r>
      <w:r w:rsidRPr="007B7F58">
        <w:rPr>
          <w:rFonts w:ascii="Times New Roman" w:eastAsia="宋体" w:hAnsi="Times New Roman" w:cs="Times New Roman"/>
        </w:rPr>
        <w:t>。下列加速度算式中</w:t>
      </w:r>
      <w:r w:rsidRPr="007B7F58">
        <w:rPr>
          <w:rFonts w:ascii="Times New Roman" w:eastAsia="宋体" w:hAnsi="Times New Roman" w:cs="Times New Roman"/>
        </w:rPr>
        <w:t>,</w:t>
      </w:r>
      <w:r w:rsidRPr="007B7F58">
        <w:rPr>
          <w:rFonts w:ascii="Times New Roman" w:eastAsia="宋体" w:hAnsi="Times New Roman" w:cs="Times New Roman"/>
        </w:rPr>
        <w:t>最优的是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color w:val="FF0000"/>
          <w:u w:val="single" w:color="000000"/>
        </w:rPr>
        <w:t xml:space="preserve"> </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单选</w:t>
      </w:r>
      <w:r w:rsidRPr="007B7F58">
        <w:rPr>
          <w:rFonts w:ascii="Times New Roman" w:eastAsia="宋体" w:hAnsi="Times New Roman" w:cs="Times New Roman"/>
        </w:rPr>
        <w:t>,</w:t>
      </w:r>
      <w:r w:rsidRPr="007B7F58">
        <w:rPr>
          <w:rFonts w:ascii="Times New Roman" w:eastAsia="宋体" w:hAnsi="Times New Roman" w:cs="Times New Roman"/>
        </w:rPr>
        <w:t>填正确选项标号</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7</m:t>
            </m:r>
          </m:den>
        </m:f>
        <m:d>
          <m:dPr>
            <m:end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8</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7</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7</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e>
        </m:d>
        <m:d>
          <m:dPr>
            <m:beg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2</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2</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1</m:t>
                    </m:r>
                  </m:sub>
                </m:sSub>
              </m:num>
              <m:den>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e>
        </m:d>
      </m:oMath>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6</m:t>
            </m:r>
          </m:den>
        </m:f>
        <m:d>
          <m:dPr>
            <m:end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8</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7</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e>
        </m:d>
        <m:d>
          <m:dPr>
            <m:beg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e>
        </m:d>
      </m:oMath>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5</m:t>
            </m:r>
          </m:den>
        </m:f>
        <m:d>
          <m:dPr>
            <m:end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8</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num>
              <m:den>
                <m:r>
                  <m:rPr>
                    <m:sty m:val="p"/>
                  </m:rPr>
                  <w:rPr>
                    <w:rFonts w:ascii="Cambria Math" w:eastAsia="宋体" w:hAnsi="Cambria Math" w:cs="Times New Roman"/>
                    <w:sz w:val="26"/>
                    <w:szCs w:val="26"/>
                  </w:rPr>
                  <m:t>3</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7</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num>
              <m:den>
                <m:r>
                  <m:rPr>
                    <m:sty m:val="p"/>
                  </m:rPr>
                  <w:rPr>
                    <w:rFonts w:ascii="Cambria Math" w:eastAsia="宋体" w:hAnsi="Cambria Math" w:cs="Times New Roman"/>
                    <w:sz w:val="26"/>
                    <w:szCs w:val="26"/>
                  </w:rPr>
                  <m:t>3</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num>
              <m:den>
                <m:r>
                  <m:rPr>
                    <m:sty m:val="p"/>
                  </m:rPr>
                  <w:rPr>
                    <w:rFonts w:ascii="Cambria Math" w:eastAsia="宋体" w:hAnsi="Cambria Math" w:cs="Times New Roman"/>
                    <w:sz w:val="26"/>
                    <w:szCs w:val="26"/>
                  </w:rPr>
                  <m:t>3</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3</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e>
        </m:d>
        <m:d>
          <m:dPr>
            <m:beg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3</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e>
        </m:d>
      </m:oMath>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d>
          <m:dPr>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8</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7</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e>
        </m:d>
      </m:oMath>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793600" cy="558360"/>
            <wp:effectExtent l="0" t="0" r="0" b="0"/>
            <wp:docPr id="41" name="24JWGS09.eps" descr="id:2147484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2793600" cy="55836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以小车和砝码的总质量</w:t>
      </w:r>
      <w:r w:rsidRPr="007B7F58">
        <w:rPr>
          <w:rFonts w:ascii="Times New Roman" w:eastAsia="宋体" w:hAnsi="Times New Roman" w:cs="Times New Roman"/>
          <w:i/>
        </w:rPr>
        <w:t>m</w:t>
      </w:r>
      <w:r w:rsidRPr="007B7F58">
        <w:rPr>
          <w:rFonts w:ascii="Times New Roman" w:eastAsia="宋体" w:hAnsi="Times New Roman" w:cs="Times New Roman"/>
          <w:vertAlign w:val="subscript"/>
        </w:rPr>
        <w:t>总</w:t>
      </w:r>
      <w:r w:rsidRPr="007B7F58">
        <w:rPr>
          <w:rFonts w:ascii="Times New Roman" w:eastAsia="宋体" w:hAnsi="Times New Roman" w:cs="Times New Roman"/>
        </w:rPr>
        <w:t>为横坐标</w:t>
      </w:r>
      <w:r w:rsidRPr="007B7F58">
        <w:rPr>
          <w:rFonts w:ascii="Times New Roman" w:eastAsia="宋体" w:hAnsi="Times New Roman" w:cs="Times New Roman"/>
        </w:rPr>
        <w:t>,</w:t>
      </w:r>
      <w:r w:rsidRPr="007B7F58">
        <w:rPr>
          <w:rFonts w:ascii="Times New Roman" w:eastAsia="宋体" w:hAnsi="Times New Roman" w:cs="Times New Roman"/>
        </w:rPr>
        <w:t>加速度的倒数</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a</m:t>
            </m:r>
          </m:den>
        </m:f>
      </m:oMath>
      <w:r w:rsidRPr="007B7F58">
        <w:rPr>
          <w:rFonts w:ascii="Times New Roman" w:eastAsia="宋体" w:hAnsi="Times New Roman" w:cs="Times New Roman"/>
        </w:rPr>
        <w:t>为纵坐标</w:t>
      </w:r>
      <w:r w:rsidRPr="007B7F58">
        <w:rPr>
          <w:rFonts w:ascii="Times New Roman" w:eastAsia="宋体" w:hAnsi="Times New Roman" w:cs="Times New Roman"/>
        </w:rPr>
        <w:t>,</w:t>
      </w:r>
      <w:r w:rsidRPr="007B7F58">
        <w:rPr>
          <w:rFonts w:ascii="Times New Roman" w:eastAsia="宋体" w:hAnsi="Times New Roman" w:cs="Times New Roman"/>
        </w:rPr>
        <w:t>甲、乙两组同学分别得到的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a</m:t>
            </m:r>
          </m:den>
        </m:f>
      </m:oMath>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vertAlign w:val="subscript"/>
        </w:rPr>
        <w:t>总</w:t>
      </w:r>
      <w:r w:rsidRPr="007B7F58">
        <w:rPr>
          <w:rFonts w:ascii="Times New Roman" w:eastAsia="宋体" w:hAnsi="Times New Roman" w:cs="Times New Roman"/>
        </w:rPr>
        <w:t>图像如图丙所示。</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由图可知</w:t>
      </w:r>
      <w:r w:rsidRPr="007B7F58">
        <w:rPr>
          <w:rFonts w:ascii="Times New Roman" w:eastAsia="宋体" w:hAnsi="Times New Roman" w:cs="Times New Roman"/>
        </w:rPr>
        <w:t>,</w:t>
      </w:r>
      <w:r w:rsidRPr="007B7F58">
        <w:rPr>
          <w:rFonts w:ascii="Times New Roman" w:eastAsia="宋体" w:hAnsi="Times New Roman" w:cs="Times New Roman"/>
        </w:rPr>
        <w:t>在所受合力一定的条件下</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与</w:t>
      </w:r>
      <w:r w:rsidRPr="007B7F58">
        <w:rPr>
          <w:rFonts w:ascii="Times New Roman" w:eastAsia="宋体" w:hAnsi="Times New Roman" w:cs="Times New Roman"/>
          <w:i/>
        </w:rPr>
        <w:t>m</w:t>
      </w:r>
      <w:r w:rsidRPr="007B7F58">
        <w:rPr>
          <w:rFonts w:ascii="Times New Roman" w:eastAsia="宋体" w:hAnsi="Times New Roman" w:cs="Times New Roman"/>
          <w:vertAlign w:val="subscript"/>
        </w:rPr>
        <w:t>总</w:t>
      </w:r>
      <w:r w:rsidRPr="007B7F58">
        <w:rPr>
          <w:rFonts w:ascii="Times New Roman" w:eastAsia="宋体" w:hAnsi="Times New Roman" w:cs="Times New Roman"/>
        </w:rPr>
        <w:t>成</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正比</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反比</w:t>
      </w:r>
      <w:r w:rsidRPr="007B7F58">
        <w:rPr>
          <w:rFonts w:ascii="Times New Roman" w:eastAsia="宋体" w:hAnsi="Times New Roman" w:cs="Times New Roman"/>
        </w:rPr>
        <w:t>”);</w:t>
      </w:r>
      <w:r w:rsidRPr="007B7F58">
        <w:rPr>
          <w:rFonts w:ascii="Times New Roman" w:eastAsia="宋体" w:hAnsi="Times New Roman" w:cs="Times New Roman"/>
        </w:rPr>
        <w:t>甲组所用的</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小车</w:t>
      </w:r>
      <w:r w:rsidRPr="007B7F58">
        <w:rPr>
          <w:rFonts w:ascii="Times New Roman" w:eastAsia="宋体" w:hAnsi="Times New Roman" w:cs="Times New Roman"/>
        </w:rPr>
        <w:t>”“</w:t>
      </w:r>
      <w:r w:rsidRPr="007B7F58">
        <w:rPr>
          <w:rFonts w:ascii="Times New Roman" w:eastAsia="宋体" w:hAnsi="Times New Roman" w:cs="Times New Roman"/>
        </w:rPr>
        <w:t>砝码</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槽码</w:t>
      </w:r>
      <w:r w:rsidRPr="007B7F58">
        <w:rPr>
          <w:rFonts w:ascii="Times New Roman" w:eastAsia="宋体" w:hAnsi="Times New Roman" w:cs="Times New Roman"/>
        </w:rPr>
        <w:t>”)</w:t>
      </w:r>
      <w:r w:rsidRPr="007B7F58">
        <w:rPr>
          <w:rFonts w:ascii="Times New Roman" w:eastAsia="宋体" w:hAnsi="Times New Roman" w:cs="Times New Roman"/>
        </w:rPr>
        <w:t>质量比乙组的更大。</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234160" cy="1714320"/>
            <wp:effectExtent l="0" t="0" r="0" b="0"/>
            <wp:docPr id="42" name="24JWGS10.eps" descr="id:2147484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2234160" cy="171432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(1)B</w:t>
      </w:r>
      <w:r w:rsidRPr="007B7F58">
        <w:rPr>
          <w:rFonts w:ascii="Times New Roman" w:eastAsia="宋体" w:hAnsi="Times New Roman" w:cs="Times New Roman"/>
        </w:rPr>
        <w:t xml:space="preserve">　</w:t>
      </w:r>
      <w:r w:rsidRPr="007B7F58">
        <w:rPr>
          <w:rFonts w:ascii="Times New Roman" w:eastAsia="宋体" w:hAnsi="Times New Roman" w:cs="Times New Roman"/>
        </w:rPr>
        <w:t>(2)D</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rPr>
        <w:t>反比</w:t>
      </w:r>
      <w:r w:rsidRPr="007B7F58">
        <w:rPr>
          <w:rFonts w:ascii="Times New Roman" w:eastAsia="宋体" w:hAnsi="Times New Roman" w:cs="Times New Roman"/>
          <w:i/>
        </w:rPr>
        <w:t xml:space="preserve">　</w:t>
      </w:r>
      <w:r w:rsidRPr="007B7F58">
        <w:rPr>
          <w:rFonts w:ascii="Times New Roman" w:eastAsia="宋体" w:hAnsi="Times New Roman" w:cs="Times New Roman"/>
        </w:rPr>
        <w:t>槽码</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本题考查探究外力一定时</w:t>
      </w:r>
      <w:r w:rsidRPr="007B7F58">
        <w:rPr>
          <w:rFonts w:ascii="Times New Roman" w:eastAsia="宋体" w:hAnsi="Times New Roman" w:cs="Times New Roman"/>
        </w:rPr>
        <w:t>,</w:t>
      </w:r>
      <w:r w:rsidRPr="007B7F58">
        <w:rPr>
          <w:rFonts w:ascii="Times New Roman" w:eastAsia="楷体" w:hAnsi="Times New Roman" w:cs="Times New Roman"/>
        </w:rPr>
        <w:t>加速度和质量的关系。</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为了使小车所受的合力大小近似等于槽码的总重力</w:t>
      </w:r>
      <w:r w:rsidRPr="007B7F58">
        <w:rPr>
          <w:rFonts w:ascii="Times New Roman" w:eastAsia="宋体" w:hAnsi="Times New Roman" w:cs="Times New Roman"/>
        </w:rPr>
        <w:t>,</w:t>
      </w:r>
      <w:r w:rsidRPr="007B7F58">
        <w:rPr>
          <w:rFonts w:ascii="Times New Roman" w:eastAsia="楷体" w:hAnsi="Times New Roman" w:cs="Times New Roman"/>
        </w:rPr>
        <w:t>故应使小车质量远大于槽码质量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错误。为了保证小车所受细线拉力等于小车所受合力</w:t>
      </w:r>
      <w:r w:rsidRPr="007B7F58">
        <w:rPr>
          <w:rFonts w:ascii="Times New Roman" w:eastAsia="宋体" w:hAnsi="Times New Roman" w:cs="Times New Roman"/>
        </w:rPr>
        <w:t>,</w:t>
      </w:r>
      <w:r w:rsidRPr="007B7F58">
        <w:rPr>
          <w:rFonts w:ascii="Times New Roman" w:eastAsia="楷体" w:hAnsi="Times New Roman" w:cs="Times New Roman"/>
        </w:rPr>
        <w:t>需要调整垫块位置以平衡阻力</w:t>
      </w:r>
      <w:r w:rsidRPr="007B7F58">
        <w:rPr>
          <w:rFonts w:ascii="Times New Roman" w:eastAsia="宋体" w:hAnsi="Times New Roman" w:cs="Times New Roman"/>
        </w:rPr>
        <w:t>,</w:t>
      </w:r>
      <w:r w:rsidRPr="007B7F58">
        <w:rPr>
          <w:rFonts w:ascii="Times New Roman" w:eastAsia="楷体" w:hAnsi="Times New Roman" w:cs="Times New Roman"/>
        </w:rPr>
        <w:t>也要保持细线和长木板平行</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正确。平衡阻力时不能移去打点计时器和纸带</w:t>
      </w:r>
      <w:r w:rsidRPr="007B7F58">
        <w:rPr>
          <w:rFonts w:ascii="Times New Roman" w:eastAsia="宋体" w:hAnsi="Times New Roman" w:cs="Times New Roman"/>
        </w:rPr>
        <w:t>,</w:t>
      </w:r>
      <w:r w:rsidRPr="007B7F58">
        <w:rPr>
          <w:rFonts w:ascii="Times New Roman" w:eastAsia="楷体" w:hAnsi="Times New Roman" w:cs="Times New Roman"/>
        </w:rPr>
        <w:t>需要把打点计时器与纸带间的摩擦力也平衡掉</w:t>
      </w:r>
      <w:r w:rsidRPr="007B7F58">
        <w:rPr>
          <w:rFonts w:ascii="Times New Roman" w:eastAsia="宋体" w:hAnsi="Times New Roman" w:cs="Times New Roman"/>
        </w:rPr>
        <w:t>,</w:t>
      </w:r>
      <w:r w:rsidRPr="007B7F58">
        <w:rPr>
          <w:rFonts w:ascii="Times New Roman" w:eastAsia="楷体" w:hAnsi="Times New Roman" w:cs="Times New Roman"/>
        </w:rPr>
        <w:t>并且通过纸带上点迹是否均匀来判断小车是否做匀速运动</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错误。根据操作要求</w:t>
      </w:r>
      <w:r w:rsidRPr="007B7F58">
        <w:rPr>
          <w:rFonts w:ascii="Times New Roman" w:eastAsia="宋体" w:hAnsi="Times New Roman" w:cs="Times New Roman"/>
        </w:rPr>
        <w:t>,</w:t>
      </w:r>
      <w:r w:rsidRPr="007B7F58">
        <w:rPr>
          <w:rFonts w:ascii="Times New Roman" w:eastAsia="楷体" w:hAnsi="Times New Roman" w:cs="Times New Roman"/>
        </w:rPr>
        <w:t>应先打开打点计时器再释放小车</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错误。</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根据逐差法可知</w:t>
      </w:r>
      <w:r w:rsidRPr="007B7F58">
        <w:rPr>
          <w:rFonts w:ascii="Times New Roman" w:eastAsia="宋体" w:hAnsi="Times New Roman" w:cs="Times New Roman"/>
          <w:i/>
        </w:rPr>
        <w:t>s</w:t>
      </w:r>
      <w:r w:rsidRPr="007B7F58">
        <w:rPr>
          <w:rFonts w:ascii="Times New Roman" w:eastAsia="宋体" w:hAnsi="Times New Roman" w:cs="Times New Roman"/>
          <w:vertAlign w:val="subscript"/>
        </w:rPr>
        <w:t>5</w:t>
      </w: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6</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a</w:t>
      </w:r>
      <w:r w:rsidRPr="007B7F58">
        <w:rPr>
          <w:rFonts w:ascii="Times New Roman" w:eastAsia="宋体" w:hAnsi="Times New Roman" w:cs="Times New Roman"/>
          <w:vertAlign w:val="subscript"/>
        </w:rPr>
        <w:t>2</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7</w:t>
      </w:r>
      <w:r w:rsidRPr="007B7F58">
        <w:rPr>
          <w:rFonts w:ascii="Times New Roman" w:eastAsia="宋体" w:hAnsi="Times New Roman" w:cs="Times New Roman"/>
          <w:i/>
        </w:rPr>
        <w:t>-s</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a</w:t>
      </w:r>
      <w:r w:rsidRPr="007B7F58">
        <w:rPr>
          <w:rFonts w:ascii="Times New Roman" w:eastAsia="宋体" w:hAnsi="Times New Roman" w:cs="Times New Roman"/>
          <w:vertAlign w:val="subscript"/>
        </w:rPr>
        <w:t>3</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8</w:t>
      </w:r>
      <w:r w:rsidRPr="007B7F58">
        <w:rPr>
          <w:rFonts w:ascii="Times New Roman" w:eastAsia="宋体" w:hAnsi="Times New Roman" w:cs="Times New Roman"/>
          <w:i/>
        </w:rPr>
        <w:t>-s</w:t>
      </w:r>
      <w:r w:rsidRPr="007B7F58">
        <w:rPr>
          <w:rFonts w:ascii="Times New Roman" w:eastAsia="宋体" w:hAnsi="Times New Roman" w:cs="Times New Roman"/>
          <w:vertAlign w:val="subscript"/>
        </w:rPr>
        <w:t>4</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a</w:t>
      </w:r>
      <w:r w:rsidRPr="007B7F58">
        <w:rPr>
          <w:rFonts w:ascii="Times New Roman" w:eastAsia="宋体" w:hAnsi="Times New Roman" w:cs="Times New Roman"/>
          <w:vertAlign w:val="subscript"/>
        </w:rPr>
        <w:t>4</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联立可得小车加速度表达式为</w:t>
      </w:r>
      <w:r w:rsidRPr="007B7F58">
        <w:rPr>
          <w:rFonts w:ascii="Times New Roman" w:eastAsia="宋体" w:hAnsi="Times New Roman" w:cs="Times New Roman"/>
          <w:i/>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d>
          <m:dPr>
            <m:end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8</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4</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7</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3</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e>
        </m:d>
        <m:d>
          <m:dPr>
            <m:begChr m:val=""/>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6</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5</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s</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den>
            </m:f>
          </m:e>
        </m:d>
      </m:oMath>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根据题图丙可知</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a</m:t>
            </m:r>
          </m:den>
        </m:f>
      </m:oMath>
      <w:r w:rsidRPr="007B7F58">
        <w:rPr>
          <w:rFonts w:ascii="Times New Roman" w:eastAsia="楷体" w:hAnsi="Times New Roman" w:cs="Times New Roman"/>
        </w:rPr>
        <w:t>与</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总</w:t>
      </w:r>
      <w:r w:rsidRPr="007B7F58">
        <w:rPr>
          <w:rFonts w:ascii="Times New Roman" w:eastAsia="楷体" w:hAnsi="Times New Roman" w:cs="Times New Roman"/>
        </w:rPr>
        <w:t>成正比</w:t>
      </w:r>
      <w:r w:rsidRPr="007B7F58">
        <w:rPr>
          <w:rFonts w:ascii="Times New Roman" w:eastAsia="宋体" w:hAnsi="Times New Roman" w:cs="Times New Roman"/>
        </w:rPr>
        <w:t>,</w:t>
      </w:r>
      <w:r w:rsidRPr="007B7F58">
        <w:rPr>
          <w:rFonts w:ascii="Times New Roman" w:eastAsia="楷体" w:hAnsi="Times New Roman" w:cs="Times New Roman"/>
        </w:rPr>
        <w:t>故在所受合力一定的条件下</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与</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总</w:t>
      </w:r>
      <w:r w:rsidRPr="007B7F58">
        <w:rPr>
          <w:rFonts w:ascii="Times New Roman" w:eastAsia="楷体" w:hAnsi="Times New Roman" w:cs="Times New Roman"/>
        </w:rPr>
        <w:t>成反比</w:t>
      </w:r>
      <w:r w:rsidRPr="007B7F58">
        <w:rPr>
          <w:rFonts w:ascii="Times New Roman" w:eastAsia="宋体" w:hAnsi="Times New Roman" w:cs="Times New Roman"/>
        </w:rPr>
        <w:t>;</w:t>
      </w:r>
      <w:r w:rsidRPr="007B7F58">
        <w:rPr>
          <w:rFonts w:ascii="Times New Roman" w:eastAsia="楷体" w:hAnsi="Times New Roman" w:cs="Times New Roman"/>
        </w:rPr>
        <w:t>设槽码的质量为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楷体" w:hAnsi="Times New Roman" w:cs="Times New Roman"/>
        </w:rPr>
        <w:t>则由牛顿第二定律</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楷体" w:hAnsi="Times New Roman" w:cs="Times New Roman"/>
          <w:vertAlign w:val="subscript"/>
        </w:rPr>
        <w:t>总</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化简可得</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a</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mg</m:t>
            </m:r>
          </m:den>
        </m:f>
      </m:oMath>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总</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g</m:t>
            </m:r>
          </m:den>
        </m:f>
      </m:oMath>
      <w:r w:rsidRPr="007B7F58">
        <w:rPr>
          <w:rFonts w:ascii="Times New Roman" w:eastAsia="宋体" w:hAnsi="Times New Roman" w:cs="Times New Roman"/>
        </w:rPr>
        <w:t>,</w:t>
      </w:r>
      <w:r w:rsidRPr="007B7F58">
        <w:rPr>
          <w:rFonts w:ascii="Times New Roman" w:eastAsia="楷体" w:hAnsi="Times New Roman" w:cs="Times New Roman"/>
        </w:rPr>
        <w:t>故斜率越小</w:t>
      </w:r>
      <w:r w:rsidRPr="007B7F58">
        <w:rPr>
          <w:rFonts w:ascii="Times New Roman" w:eastAsia="宋体" w:hAnsi="Times New Roman" w:cs="Times New Roman"/>
        </w:rPr>
        <w:t>,</w:t>
      </w:r>
      <w:r w:rsidRPr="007B7F58">
        <w:rPr>
          <w:rFonts w:ascii="Times New Roman" w:eastAsia="楷体" w:hAnsi="Times New Roman" w:cs="Times New Roman"/>
        </w:rPr>
        <w:t>槽码的质量</w:t>
      </w:r>
      <w:r w:rsidRPr="007B7F58">
        <w:rPr>
          <w:rFonts w:ascii="Times New Roman" w:eastAsia="宋体" w:hAnsi="Times New Roman" w:cs="Times New Roman"/>
          <w:i/>
        </w:rPr>
        <w:t>m</w:t>
      </w:r>
      <w:r w:rsidRPr="007B7F58">
        <w:rPr>
          <w:rFonts w:ascii="Times New Roman" w:eastAsia="楷体" w:hAnsi="Times New Roman" w:cs="Times New Roman"/>
        </w:rPr>
        <w:t>越大</w:t>
      </w:r>
      <w:r w:rsidRPr="007B7F58">
        <w:rPr>
          <w:rFonts w:ascii="Times New Roman" w:eastAsia="宋体" w:hAnsi="Times New Roman" w:cs="Times New Roman"/>
        </w:rPr>
        <w:t>,</w:t>
      </w:r>
      <w:r w:rsidRPr="007B7F58">
        <w:rPr>
          <w:rFonts w:ascii="Times New Roman" w:eastAsia="楷体" w:hAnsi="Times New Roman" w:cs="Times New Roman"/>
        </w:rPr>
        <w:t>由题图丙可知甲组所用的槽码质量比乙组的更大。</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(9</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精确测量干电池电动势和内阻需要考虑电表内阻的影响。可用器材有</w:t>
      </w:r>
      <w:r w:rsidRPr="007B7F58">
        <w:rPr>
          <w:rFonts w:ascii="Times New Roman" w:eastAsia="宋体" w:hAnsi="Times New Roman" w:cs="Times New Roman"/>
        </w:rPr>
        <w:t>:</w:t>
      </w:r>
      <w:r w:rsidRPr="007B7F58">
        <w:rPr>
          <w:rFonts w:ascii="Times New Roman" w:eastAsia="宋体" w:hAnsi="Times New Roman" w:cs="Times New Roman"/>
        </w:rPr>
        <w:t>电压表</w:t>
      </w:r>
      <w:r w:rsidRPr="007B7F58">
        <w:rPr>
          <w:rFonts w:ascii="Times New Roman" w:eastAsia="宋体" w:hAnsi="Times New Roman" w:cs="Times New Roman"/>
        </w:rPr>
        <w:t>(</w:t>
      </w:r>
      <w:r w:rsidRPr="007B7F58">
        <w:rPr>
          <w:rFonts w:ascii="Times New Roman" w:eastAsia="宋体" w:hAnsi="Times New Roman" w:cs="Times New Roman"/>
        </w:rPr>
        <w:t>量程</w:t>
      </w:r>
      <w:r w:rsidRPr="007B7F58">
        <w:rPr>
          <w:rFonts w:ascii="Times New Roman" w:eastAsia="宋体" w:hAnsi="Times New Roman" w:cs="Times New Roman"/>
        </w:rPr>
        <w:t>1.5 V,</w:t>
      </w:r>
      <w:r w:rsidRPr="007B7F58">
        <w:rPr>
          <w:rFonts w:ascii="Times New Roman" w:eastAsia="宋体" w:hAnsi="Times New Roman" w:cs="Times New Roman"/>
        </w:rPr>
        <w:t>内阻约为</w:t>
      </w:r>
      <w:r w:rsidRPr="007B7F58">
        <w:rPr>
          <w:rFonts w:ascii="Times New Roman" w:eastAsia="宋体" w:hAnsi="Times New Roman" w:cs="Times New Roman"/>
        </w:rPr>
        <w:t>1.5 kΩ)</w:t>
      </w:r>
      <w:r w:rsidRPr="007B7F58">
        <w:rPr>
          <w:rFonts w:ascii="Times New Roman" w:eastAsia="宋体" w:hAnsi="Times New Roman" w:cs="Times New Roman"/>
        </w:rPr>
        <w:t>、电流表</w:t>
      </w:r>
      <w:r w:rsidRPr="007B7F58">
        <w:rPr>
          <w:rFonts w:ascii="Times New Roman" w:eastAsia="宋体" w:hAnsi="Times New Roman" w:cs="Times New Roman"/>
        </w:rPr>
        <w:t>(</w:t>
      </w:r>
      <w:r w:rsidRPr="007B7F58">
        <w:rPr>
          <w:rFonts w:ascii="Times New Roman" w:eastAsia="宋体" w:hAnsi="Times New Roman" w:cs="Times New Roman"/>
        </w:rPr>
        <w:t>量程</w:t>
      </w:r>
      <w:r w:rsidRPr="007B7F58">
        <w:rPr>
          <w:rFonts w:ascii="Times New Roman" w:eastAsia="宋体" w:hAnsi="Times New Roman" w:cs="Times New Roman"/>
        </w:rPr>
        <w:t>0.6 A)</w:t>
      </w:r>
      <w:r w:rsidRPr="007B7F58">
        <w:rPr>
          <w:rFonts w:ascii="Times New Roman" w:eastAsia="宋体" w:hAnsi="Times New Roman" w:cs="Times New Roman"/>
        </w:rPr>
        <w:t>、滑动变阻器、开关、干电池和导线若干。某小组开展了以下实验。</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考虑电流表内阻影响。</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72760" cy="1028880"/>
            <wp:effectExtent l="0" t="0" r="0" b="0"/>
            <wp:docPr id="43" name="24JWGS11.eps" descr="id:2147484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472760" cy="102888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用图甲所示电路测量电流表的内阻。从图乙电压表和电流表读数可得电流表内阻</w:t>
      </w:r>
      <w:r w:rsidRPr="007B7F58">
        <w:rPr>
          <w:rFonts w:ascii="Times New Roman" w:eastAsia="宋体" w:hAnsi="Times New Roman" w:cs="Times New Roman"/>
        </w:rPr>
        <w:t xml:space="preserve"> </w:t>
      </w:r>
      <w:r w:rsidRPr="007B7F58">
        <w:rPr>
          <w:rFonts w:ascii="Times New Roman" w:eastAsia="宋体" w:hAnsi="Times New Roman" w:cs="Times New Roman"/>
          <w:i/>
        </w:rPr>
        <w:t>R</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Ω(</w:t>
      </w:r>
      <w:r w:rsidRPr="007B7F58">
        <w:rPr>
          <w:rFonts w:ascii="Times New Roman" w:eastAsia="宋体" w:hAnsi="Times New Roman" w:cs="Times New Roman"/>
        </w:rPr>
        <w:t>保留</w:t>
      </w:r>
      <w:r w:rsidRPr="007B7F58">
        <w:rPr>
          <w:rFonts w:ascii="Times New Roman" w:eastAsia="宋体" w:hAnsi="Times New Roman" w:cs="Times New Roman"/>
        </w:rPr>
        <w:t>2</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54440" cy="646920"/>
            <wp:effectExtent l="0" t="0" r="0" b="0"/>
            <wp:docPr id="44" name="24JWGS12.eps" descr="id:2147484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954440" cy="64692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用图丙所示电路测量干电池电动势和内阻。电压表读数、电流表读数、干电池内阻和电流表内阻分别用</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A</w:t>
      </w:r>
      <w:r w:rsidRPr="007B7F58">
        <w:rPr>
          <w:rFonts w:ascii="Times New Roman" w:eastAsia="宋体" w:hAnsi="Times New Roman" w:cs="Times New Roman"/>
        </w:rPr>
        <w:t>表示</w:t>
      </w:r>
      <w:r w:rsidRPr="007B7F58">
        <w:rPr>
          <w:rFonts w:ascii="Times New Roman" w:eastAsia="宋体" w:hAnsi="Times New Roman" w:cs="Times New Roman"/>
        </w:rPr>
        <w:t>,</w:t>
      </w:r>
      <w:r w:rsidRPr="007B7F58">
        <w:rPr>
          <w:rFonts w:ascii="Times New Roman" w:eastAsia="宋体" w:hAnsi="Times New Roman" w:cs="Times New Roman"/>
        </w:rPr>
        <w:t>则干电池电动势</w:t>
      </w:r>
      <w:r w:rsidRPr="007B7F58">
        <w:rPr>
          <w:rFonts w:ascii="Times New Roman" w:eastAsia="宋体" w:hAnsi="Times New Roman" w:cs="Times New Roman"/>
          <w:i/>
        </w:rPr>
        <w:t>E=U+</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用</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A</w:t>
      </w:r>
      <w:r w:rsidRPr="007B7F58">
        <w:rPr>
          <w:rFonts w:ascii="Times New Roman" w:eastAsia="宋体" w:hAnsi="Times New Roman" w:cs="Times New Roman"/>
        </w:rPr>
        <w:t>表示</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43720" cy="1154880"/>
            <wp:effectExtent l="0" t="0" r="0" b="0"/>
            <wp:docPr id="45" name="24JWGS13.eps" descr="id:2147484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143720" cy="115488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③</w:t>
      </w:r>
      <w:r w:rsidRPr="007B7F58">
        <w:rPr>
          <w:rFonts w:ascii="Times New Roman" w:eastAsia="宋体" w:hAnsi="Times New Roman" w:cs="Times New Roman"/>
        </w:rPr>
        <w:t>调节滑动变阻器测得多组电表读数</w:t>
      </w:r>
      <w:r w:rsidRPr="007B7F58">
        <w:rPr>
          <w:rFonts w:ascii="Times New Roman" w:eastAsia="宋体" w:hAnsi="Times New Roman" w:cs="Times New Roman"/>
        </w:rPr>
        <w:t>,</w:t>
      </w:r>
      <w:r w:rsidRPr="007B7F58">
        <w:rPr>
          <w:rFonts w:ascii="Times New Roman" w:eastAsia="宋体" w:hAnsi="Times New Roman" w:cs="Times New Roman"/>
        </w:rPr>
        <w:t>作出图丁所示的</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i/>
        </w:rPr>
        <w:t>I</w:t>
      </w:r>
      <w:r w:rsidRPr="007B7F58">
        <w:rPr>
          <w:rFonts w:ascii="Times New Roman" w:eastAsia="宋体" w:hAnsi="Times New Roman" w:cs="Times New Roman"/>
        </w:rPr>
        <w:t>图像。则待测干电池电动势</w:t>
      </w:r>
      <w:r w:rsidRPr="007B7F58">
        <w:rPr>
          <w:rFonts w:ascii="Times New Roman" w:eastAsia="宋体" w:hAnsi="Times New Roman" w:cs="Times New Roman"/>
          <w:i/>
        </w:rPr>
        <w:t>E=</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V(</w:t>
      </w:r>
      <w:r w:rsidRPr="007B7F58">
        <w:rPr>
          <w:rFonts w:ascii="Times New Roman" w:eastAsia="宋体" w:hAnsi="Times New Roman" w:cs="Times New Roman"/>
        </w:rPr>
        <w:t>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内阻</w:t>
      </w:r>
      <w:r w:rsidRPr="007B7F58">
        <w:rPr>
          <w:rFonts w:ascii="Times New Roman" w:eastAsia="宋体" w:hAnsi="Times New Roman" w:cs="Times New Roman"/>
          <w:i/>
        </w:rPr>
        <w:t>r=</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Ω(</w:t>
      </w:r>
      <w:r w:rsidRPr="007B7F58">
        <w:rPr>
          <w:rFonts w:ascii="Times New Roman" w:eastAsia="宋体" w:hAnsi="Times New Roman" w:cs="Times New Roman"/>
        </w:rPr>
        <w:t>保留</w:t>
      </w:r>
      <w:r w:rsidRPr="007B7F58">
        <w:rPr>
          <w:rFonts w:ascii="Times New Roman" w:eastAsia="宋体" w:hAnsi="Times New Roman" w:cs="Times New Roman"/>
        </w:rPr>
        <w:t>1</w:t>
      </w:r>
      <w:r w:rsidRPr="007B7F58">
        <w:rPr>
          <w:rFonts w:ascii="Times New Roman" w:eastAsia="宋体" w:hAnsi="Times New Roman" w:cs="Times New Roman"/>
        </w:rPr>
        <w:t>位小数</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16560" cy="1345680"/>
            <wp:effectExtent l="0" t="0" r="0" b="0"/>
            <wp:docPr id="46" name="24JWGS14.eps" descr="id:2147484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816560" cy="134568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丁</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考虑电压表内阻影响</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该小组也尝试用图戊所示电路测量电压表内阻</w:t>
      </w:r>
      <w:r w:rsidRPr="007B7F58">
        <w:rPr>
          <w:rFonts w:ascii="Times New Roman" w:eastAsia="宋体" w:hAnsi="Times New Roman" w:cs="Times New Roman"/>
        </w:rPr>
        <w:t>,</w:t>
      </w:r>
      <w:r w:rsidRPr="007B7F58">
        <w:rPr>
          <w:rFonts w:ascii="Times New Roman" w:eastAsia="宋体" w:hAnsi="Times New Roman" w:cs="Times New Roman"/>
        </w:rPr>
        <w:t>但发现实验无法完成</w:t>
      </w:r>
      <w:r w:rsidRPr="007B7F58">
        <w:rPr>
          <w:rFonts w:ascii="Times New Roman" w:eastAsia="宋体" w:hAnsi="Times New Roman" w:cs="Times New Roman"/>
        </w:rPr>
        <w:t>,</w:t>
      </w:r>
      <w:r w:rsidRPr="007B7F58">
        <w:rPr>
          <w:rFonts w:ascii="Times New Roman" w:eastAsia="宋体" w:hAnsi="Times New Roman" w:cs="Times New Roman"/>
        </w:rPr>
        <w:t>原因是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单选</w:t>
      </w:r>
      <w:r w:rsidRPr="007B7F58">
        <w:rPr>
          <w:rFonts w:ascii="Times New Roman" w:eastAsia="宋体" w:hAnsi="Times New Roman" w:cs="Times New Roman"/>
        </w:rPr>
        <w:t>,</w:t>
      </w:r>
      <w:r w:rsidRPr="007B7F58">
        <w:rPr>
          <w:rFonts w:ascii="Times New Roman" w:eastAsia="宋体" w:hAnsi="Times New Roman" w:cs="Times New Roman"/>
        </w:rPr>
        <w:t>填正确选项标号</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97240" cy="1091880"/>
            <wp:effectExtent l="0" t="0" r="0" b="0"/>
            <wp:docPr id="47" name="24JWGS15.eps" descr="id:2147484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497240" cy="109188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戊</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电路设计会损坏仪器</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滑动变阻器接法错误</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电压太大无法读数</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电流太小无法读数</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宋体" w:eastAsia="宋体" w:hAnsi="宋体" w:cs="宋体" w:hint="eastAsia"/>
        </w:rPr>
        <w:t>①</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 xml:space="preserve">　</w:t>
      </w:r>
      <w:r w:rsidRPr="007B7F58">
        <w:rPr>
          <w:rFonts w:ascii="宋体" w:eastAsia="宋体" w:hAnsi="宋体" w:cs="宋体" w:hint="eastAsia"/>
        </w:rPr>
        <w:t>②</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r+R</w:t>
      </w:r>
      <w:r w:rsidRPr="007B7F58">
        <w:rPr>
          <w:rFonts w:ascii="Times New Roman" w:eastAsia="宋体" w:hAnsi="Times New Roman" w:cs="Times New Roman"/>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 xml:space="preserve">　</w:t>
      </w:r>
      <w:r w:rsidRPr="007B7F58">
        <w:rPr>
          <w:rFonts w:ascii="宋体" w:eastAsia="宋体" w:hAnsi="宋体" w:cs="宋体" w:hint="eastAsia"/>
        </w:rPr>
        <w:t>③</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40</w:t>
      </w:r>
      <w:r w:rsidRPr="007B7F58">
        <w:rPr>
          <w:rFonts w:ascii="Times New Roman" w:eastAsia="宋体" w:hAnsi="Times New Roman" w:cs="Times New Roman"/>
          <w:i/>
        </w:rPr>
        <w:t xml:space="preserve">　</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(2)D</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本题考查测量干电池的电动势和内阻。</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由题图乙可知</w:t>
      </w:r>
      <w:r w:rsidRPr="007B7F58">
        <w:rPr>
          <w:rFonts w:ascii="Times New Roman" w:eastAsia="宋体" w:hAnsi="Times New Roman" w:cs="Times New Roman"/>
        </w:rPr>
        <w:t>,</w:t>
      </w:r>
      <w:r w:rsidRPr="007B7F58">
        <w:rPr>
          <w:rFonts w:ascii="Times New Roman" w:eastAsia="楷体" w:hAnsi="Times New Roman" w:cs="Times New Roman"/>
        </w:rPr>
        <w:t>电压表读数为</w:t>
      </w:r>
      <w:r w:rsidRPr="007B7F58">
        <w:rPr>
          <w:rFonts w:ascii="Times New Roman" w:eastAsia="宋体" w:hAnsi="Times New Roman" w:cs="Times New Roman"/>
          <w:i/>
        </w:rPr>
        <w:t>U=</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60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电流表读数为</w:t>
      </w:r>
      <w:r w:rsidRPr="007B7F58">
        <w:rPr>
          <w:rFonts w:ascii="Times New Roman" w:eastAsia="宋体" w:hAnsi="Times New Roman" w:cs="Times New Roman"/>
          <w:i/>
        </w:rPr>
        <w:t>I=</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58</w:t>
      </w:r>
      <w:r w:rsidRPr="007B7F58">
        <w:rPr>
          <w:rFonts w:ascii="Times New Roman" w:eastAsia="楷体" w:hAnsi="Times New Roman" w:cs="Times New Roman"/>
        </w:rPr>
        <w:t xml:space="preserve"> </w:t>
      </w:r>
      <w:r w:rsidRPr="007B7F58">
        <w:rPr>
          <w:rFonts w:ascii="Times New Roman" w:eastAsia="宋体" w:hAnsi="Times New Roman" w:cs="Times New Roman"/>
        </w:rPr>
        <w:t>A,</w:t>
      </w:r>
      <w:r w:rsidRPr="007B7F58">
        <w:rPr>
          <w:rFonts w:ascii="Times New Roman" w:eastAsia="楷体" w:hAnsi="Times New Roman" w:cs="Times New Roman"/>
        </w:rPr>
        <w:t>根据欧姆定律可得电流表内阻为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I</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60</m:t>
            </m:r>
          </m:num>
          <m:den>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58</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Ω≈1.0</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。由闭合电路欧姆定律可知</w:t>
      </w:r>
      <w:r w:rsidRPr="007B7F58">
        <w:rPr>
          <w:rFonts w:ascii="Times New Roman" w:eastAsia="宋体" w:hAnsi="Times New Roman" w:cs="Times New Roman"/>
        </w:rPr>
        <w:t>,</w:t>
      </w:r>
      <w:r w:rsidRPr="007B7F58">
        <w:rPr>
          <w:rFonts w:ascii="Times New Roman" w:eastAsia="楷体" w:hAnsi="Times New Roman" w:cs="Times New Roman"/>
        </w:rPr>
        <w:t>干电池电动势的表达式为</w:t>
      </w:r>
      <w:r w:rsidRPr="007B7F58">
        <w:rPr>
          <w:rFonts w:ascii="Times New Roman" w:eastAsia="宋体" w:hAnsi="Times New Roman" w:cs="Times New Roman"/>
          <w:i/>
        </w:rPr>
        <w:t>E=U+I</w:t>
      </w:r>
      <w:r w:rsidRPr="007B7F58">
        <w:rPr>
          <w:rFonts w:ascii="Times New Roman" w:eastAsia="宋体" w:hAnsi="Times New Roman" w:cs="Times New Roman"/>
        </w:rPr>
        <w:t>(</w:t>
      </w:r>
      <w:r w:rsidRPr="007B7F58">
        <w:rPr>
          <w:rFonts w:ascii="Times New Roman" w:eastAsia="宋体" w:hAnsi="Times New Roman" w:cs="Times New Roman"/>
          <w:i/>
        </w:rPr>
        <w:t>r+R</w:t>
      </w:r>
      <w:r w:rsidRPr="007B7F58">
        <w:rPr>
          <w:rFonts w:ascii="Times New Roman" w:eastAsia="宋体" w:hAnsi="Times New Roman" w:cs="Times New Roman"/>
          <w:vertAlign w:val="subscript"/>
        </w:rPr>
        <w:t>A</w:t>
      </w:r>
      <w:r w:rsidRPr="007B7F58">
        <w:rPr>
          <w:rFonts w:ascii="Times New Roman" w:eastAsia="宋体" w:hAnsi="Times New Roman" w:cs="Times New Roman"/>
        </w:rPr>
        <w:t>),</w:t>
      </w:r>
      <w:r w:rsidRPr="007B7F58">
        <w:rPr>
          <w:rFonts w:ascii="Times New Roman" w:eastAsia="楷体" w:hAnsi="Times New Roman" w:cs="Times New Roman"/>
        </w:rPr>
        <w:t>变形可得</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i/>
        </w:rPr>
        <w:t>r+R</w:t>
      </w:r>
      <w:r w:rsidRPr="007B7F58">
        <w:rPr>
          <w:rFonts w:ascii="Times New Roman" w:eastAsia="宋体" w:hAnsi="Times New Roman" w:cs="Times New Roman"/>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I+E</w:t>
      </w:r>
      <w:r w:rsidRPr="007B7F58">
        <w:rPr>
          <w:rFonts w:ascii="Times New Roman" w:eastAsia="宋体" w:hAnsi="Times New Roman" w:cs="Times New Roman"/>
        </w:rPr>
        <w:t>,</w:t>
      </w:r>
      <w:r w:rsidRPr="007B7F58">
        <w:rPr>
          <w:rFonts w:ascii="Times New Roman" w:eastAsia="楷体" w:hAnsi="Times New Roman" w:cs="Times New Roman"/>
        </w:rPr>
        <w:t>根据题图丁可知</w:t>
      </w:r>
      <w:r w:rsidRPr="007B7F58">
        <w:rPr>
          <w:rFonts w:ascii="Times New Roman" w:eastAsia="宋体" w:hAnsi="Times New Roman" w:cs="Times New Roman"/>
        </w:rPr>
        <w:t>,</w:t>
      </w:r>
      <w:r w:rsidRPr="007B7F58">
        <w:rPr>
          <w:rFonts w:ascii="Times New Roman" w:eastAsia="楷体" w:hAnsi="Times New Roman" w:cs="Times New Roman"/>
        </w:rPr>
        <w:t>纵截距</w:t>
      </w:r>
      <w:r w:rsidRPr="007B7F58">
        <w:rPr>
          <w:rFonts w:ascii="Times New Roman" w:eastAsia="宋体" w:hAnsi="Times New Roman" w:cs="Times New Roman"/>
          <w:i/>
        </w:rPr>
        <w:t>b=E=</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40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斜率的绝对值</w:t>
      </w:r>
      <m:oMath>
        <m:d>
          <m:dPr>
            <m:begChr m:val="|"/>
            <m:endChr m:val="|"/>
            <m:ctrlPr>
              <w:rPr>
                <w:rFonts w:ascii="Cambria Math" w:eastAsia="宋体" w:hAnsi="Cambria Math" w:cs="Times New Roman"/>
              </w:rPr>
            </m:ctrlPr>
          </m:dPr>
          <m:e>
            <m:r>
              <w:rPr>
                <w:rFonts w:ascii="Cambria Math" w:eastAsia="宋体" w:hAnsi="Cambria Math" w:cs="Times New Roman"/>
                <w:szCs w:val="24"/>
              </w:rPr>
              <m:t>k</m:t>
            </m:r>
          </m:e>
        </m:d>
      </m:oMath>
      <w:r w:rsidRPr="007B7F58">
        <w:rPr>
          <w:rFonts w:ascii="Times New Roman" w:eastAsia="宋体" w:hAnsi="Times New Roman" w:cs="Times New Roman"/>
          <w:i/>
        </w:rPr>
        <w:t>=r+R</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00</m:t>
            </m:r>
          </m:num>
          <m:den>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Ω=2.0</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所以待测干电池电动势为</w:t>
      </w:r>
      <w:r w:rsidRPr="007B7F58">
        <w:rPr>
          <w:rFonts w:ascii="Times New Roman" w:eastAsia="宋体" w:hAnsi="Times New Roman" w:cs="Times New Roman"/>
          <w:i/>
        </w:rPr>
        <w:t>E=</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40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电源内阻为</w:t>
      </w:r>
      <w:r w:rsidRPr="007B7F58">
        <w:rPr>
          <w:rFonts w:ascii="Times New Roman" w:eastAsia="宋体" w:hAnsi="Times New Roman" w:cs="Times New Roman"/>
          <w:i/>
        </w:rPr>
        <w:t>r=</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由于将电压表串联接在电路中</w:t>
      </w:r>
      <w:r w:rsidRPr="007B7F58">
        <w:rPr>
          <w:rFonts w:ascii="Times New Roman" w:eastAsia="宋体" w:hAnsi="Times New Roman" w:cs="Times New Roman"/>
        </w:rPr>
        <w:t>,</w:t>
      </w:r>
      <w:r w:rsidRPr="007B7F58">
        <w:rPr>
          <w:rFonts w:ascii="Times New Roman" w:eastAsia="楷体" w:hAnsi="Times New Roman" w:cs="Times New Roman"/>
        </w:rPr>
        <w:t>电压表内阻很大</w:t>
      </w:r>
      <w:r w:rsidRPr="007B7F58">
        <w:rPr>
          <w:rFonts w:ascii="Times New Roman" w:eastAsia="宋体" w:hAnsi="Times New Roman" w:cs="Times New Roman"/>
        </w:rPr>
        <w:t>,</w:t>
      </w:r>
      <w:r w:rsidRPr="007B7F58">
        <w:rPr>
          <w:rFonts w:ascii="Times New Roman" w:eastAsia="楷体" w:hAnsi="Times New Roman" w:cs="Times New Roman"/>
        </w:rPr>
        <w:t>电路中电流太小</w:t>
      </w:r>
      <w:r w:rsidRPr="007B7F58">
        <w:rPr>
          <w:rFonts w:ascii="Times New Roman" w:eastAsia="宋体" w:hAnsi="Times New Roman" w:cs="Times New Roman"/>
        </w:rPr>
        <w:t>,</w:t>
      </w:r>
      <w:r w:rsidRPr="007B7F58">
        <w:rPr>
          <w:rFonts w:ascii="Times New Roman" w:eastAsia="楷体" w:hAnsi="Times New Roman" w:cs="Times New Roman"/>
        </w:rPr>
        <w:t>故无法完成实验的原因是电流太小无法读数。</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w:t>
      </w:r>
      <w:r w:rsidRPr="007B7F58">
        <w:rPr>
          <w:rFonts w:ascii="Times New Roman" w:eastAsia="宋体" w:hAnsi="Times New Roman" w:cs="Times New Roman"/>
        </w:rPr>
        <w:t>刚性容器内壁光滑</w:t>
      </w:r>
      <w:r w:rsidRPr="007B7F58">
        <w:rPr>
          <w:rFonts w:ascii="Times New Roman" w:eastAsia="宋体" w:hAnsi="Times New Roman" w:cs="Times New Roman"/>
        </w:rPr>
        <w:t>,</w:t>
      </w:r>
      <w:r w:rsidRPr="007B7F58">
        <w:rPr>
          <w:rFonts w:ascii="Times New Roman" w:eastAsia="宋体" w:hAnsi="Times New Roman" w:cs="Times New Roman"/>
        </w:rPr>
        <w:t>盛有一定量的气体</w:t>
      </w:r>
      <w:r w:rsidRPr="007B7F58">
        <w:rPr>
          <w:rFonts w:ascii="Times New Roman" w:eastAsia="宋体" w:hAnsi="Times New Roman" w:cs="Times New Roman"/>
        </w:rPr>
        <w:t>,</w:t>
      </w:r>
      <w:r w:rsidRPr="007B7F58">
        <w:rPr>
          <w:rFonts w:ascii="Times New Roman" w:eastAsia="宋体" w:hAnsi="Times New Roman" w:cs="Times New Roman"/>
        </w:rPr>
        <w:t>被隔板分成</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两部分</w:t>
      </w:r>
      <w:r w:rsidRPr="007B7F58">
        <w:rPr>
          <w:rFonts w:ascii="Times New Roman" w:eastAsia="宋体" w:hAnsi="Times New Roman" w:cs="Times New Roman"/>
        </w:rPr>
        <w:t>,</w:t>
      </w:r>
      <w:r w:rsidRPr="007B7F58">
        <w:rPr>
          <w:rFonts w:ascii="Times New Roman" w:eastAsia="宋体" w:hAnsi="Times New Roman" w:cs="Times New Roman"/>
        </w:rPr>
        <w:t>隔板与容器右侧用一根轻质弹簧相连</w:t>
      </w:r>
      <w:r w:rsidRPr="007B7F58">
        <w:rPr>
          <w:rFonts w:ascii="Times New Roman" w:eastAsia="宋体" w:hAnsi="Times New Roman" w:cs="Times New Roman"/>
        </w:rPr>
        <w:t>(</w:t>
      </w:r>
      <w:r w:rsidRPr="007B7F58">
        <w:rPr>
          <w:rFonts w:ascii="Times New Roman" w:eastAsia="宋体" w:hAnsi="Times New Roman" w:cs="Times New Roman"/>
        </w:rPr>
        <w:t>忽略隔板厚度和弹簧体积</w:t>
      </w:r>
      <w:r w:rsidRPr="007B7F58">
        <w:rPr>
          <w:rFonts w:ascii="Times New Roman" w:eastAsia="宋体" w:hAnsi="Times New Roman" w:cs="Times New Roman"/>
        </w:rPr>
        <w:t>)</w:t>
      </w:r>
      <w:r w:rsidRPr="007B7F58">
        <w:rPr>
          <w:rFonts w:ascii="Times New Roman" w:eastAsia="宋体" w:hAnsi="Times New Roman" w:cs="Times New Roman"/>
        </w:rPr>
        <w:t>。容器横截面积为</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rPr>
        <w:t>长为</w:t>
      </w:r>
      <w:r w:rsidRPr="007B7F58">
        <w:rPr>
          <w:rFonts w:ascii="Times New Roman" w:eastAsia="宋体" w:hAnsi="Times New Roman" w:cs="Times New Roman"/>
        </w:rPr>
        <w:t>2</w:t>
      </w:r>
      <w:r w:rsidRPr="007B7F58">
        <w:rPr>
          <w:rFonts w:ascii="Times New Roman" w:eastAsia="宋体" w:hAnsi="Times New Roman" w:cs="Times New Roman"/>
          <w:i/>
        </w:rPr>
        <w:t>l</w:t>
      </w:r>
      <w:r w:rsidRPr="007B7F58">
        <w:rPr>
          <w:rFonts w:ascii="Times New Roman" w:eastAsia="宋体" w:hAnsi="Times New Roman" w:cs="Times New Roman"/>
        </w:rPr>
        <w:t>。开始时系统处于平衡态</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体积均为</w:t>
      </w:r>
      <w:r w:rsidRPr="007B7F58">
        <w:rPr>
          <w:rFonts w:ascii="Times New Roman" w:eastAsia="宋体" w:hAnsi="Times New Roman" w:cs="Times New Roman"/>
          <w:i/>
        </w:rPr>
        <w:t>Sl</w:t>
      </w:r>
      <w:r w:rsidRPr="007B7F58">
        <w:rPr>
          <w:rFonts w:ascii="Times New Roman" w:eastAsia="宋体" w:hAnsi="Times New Roman" w:cs="Times New Roman"/>
        </w:rPr>
        <w:t>,</w:t>
      </w:r>
      <w:r w:rsidRPr="007B7F58">
        <w:rPr>
          <w:rFonts w:ascii="Times New Roman" w:eastAsia="宋体" w:hAnsi="Times New Roman" w:cs="Times New Roman"/>
        </w:rPr>
        <w:t>压强均为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rPr>
        <w:t>弹簧为原长。现将</w:t>
      </w:r>
      <w:r w:rsidRPr="007B7F58">
        <w:rPr>
          <w:rFonts w:ascii="Times New Roman" w:eastAsia="宋体" w:hAnsi="Times New Roman" w:cs="Times New Roman"/>
        </w:rPr>
        <w:t>B</w:t>
      </w:r>
      <w:r w:rsidRPr="007B7F58">
        <w:rPr>
          <w:rFonts w:ascii="Times New Roman" w:eastAsia="宋体" w:hAnsi="Times New Roman" w:cs="Times New Roman"/>
        </w:rPr>
        <w:t>中气体抽出一半</w:t>
      </w:r>
      <w:r w:rsidRPr="007B7F58">
        <w:rPr>
          <w:rFonts w:ascii="Times New Roman" w:eastAsia="宋体" w:hAnsi="Times New Roman" w:cs="Times New Roman"/>
        </w:rPr>
        <w:t>,B</w:t>
      </w:r>
      <w:r w:rsidRPr="007B7F58">
        <w:rPr>
          <w:rFonts w:ascii="Times New Roman" w:eastAsia="宋体" w:hAnsi="Times New Roman" w:cs="Times New Roman"/>
        </w:rPr>
        <w:t>的体积变为原来的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rPr>
        <w:t>。整个过程系统温度保持不变</w:t>
      </w:r>
      <w:r w:rsidRPr="007B7F58">
        <w:rPr>
          <w:rFonts w:ascii="Times New Roman" w:eastAsia="宋体" w:hAnsi="Times New Roman" w:cs="Times New Roman"/>
        </w:rPr>
        <w:t>,</w:t>
      </w:r>
      <w:r w:rsidRPr="007B7F58">
        <w:rPr>
          <w:rFonts w:ascii="Times New Roman" w:eastAsia="宋体" w:hAnsi="Times New Roman" w:cs="Times New Roman"/>
        </w:rPr>
        <w:t>气体视为理想气体。</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723240"/>
            <wp:effectExtent l="0" t="0" r="0" b="0"/>
            <wp:docPr id="48" name="24JWGS16.eps" descr="id:2147484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269360" cy="72324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求抽气之后</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的压强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B</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求弹簧的劲度系数</w:t>
      </w:r>
      <w:r w:rsidRPr="007B7F58">
        <w:rPr>
          <w:rFonts w:ascii="Times New Roman" w:eastAsia="宋体" w:hAnsi="Times New Roman" w:cs="Times New Roman"/>
          <w:i/>
        </w:rPr>
        <w:t>k</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5</m:t>
            </m:r>
          </m:den>
        </m:f>
      </m:oMath>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 xml:space="preserve">　</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8</m:t>
            </m:r>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S</m:t>
            </m:r>
          </m:num>
          <m:den>
            <m:r>
              <m:rPr>
                <m:sty m:val="p"/>
              </m:rPr>
              <w:rPr>
                <w:rFonts w:ascii="Cambria Math" w:eastAsia="宋体" w:hAnsi="Cambria Math" w:cs="Times New Roman"/>
                <w:sz w:val="26"/>
                <w:szCs w:val="26"/>
              </w:rPr>
              <m:t>15</m:t>
            </m:r>
            <m:r>
              <w:rPr>
                <w:rFonts w:ascii="Cambria Math" w:eastAsia="宋体" w:hAnsi="Cambria Math" w:cs="Times New Roman"/>
                <w:sz w:val="26"/>
                <w:szCs w:val="26"/>
              </w:rPr>
              <m:t>l</m:t>
            </m:r>
          </m:den>
        </m:f>
      </m:oMath>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本题考查气体实验定律。</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设抽气前两体积为</w:t>
      </w:r>
      <w:r w:rsidRPr="007B7F58">
        <w:rPr>
          <w:rFonts w:ascii="Times New Roman" w:eastAsia="宋体" w:hAnsi="Times New Roman" w:cs="Times New Roman"/>
          <w:i/>
        </w:rPr>
        <w:t>V=Sl</w:t>
      </w:r>
      <w:r w:rsidRPr="007B7F58">
        <w:rPr>
          <w:rFonts w:ascii="Times New Roman" w:eastAsia="宋体" w:hAnsi="Times New Roman" w:cs="Times New Roman"/>
        </w:rPr>
        <w:t>,</w:t>
      </w:r>
      <w:r w:rsidRPr="007B7F58">
        <w:rPr>
          <w:rFonts w:ascii="Times New Roman" w:eastAsia="楷体" w:hAnsi="Times New Roman" w:cs="Times New Roman"/>
        </w:rPr>
        <w:t>对气体</w:t>
      </w:r>
      <w:r w:rsidRPr="007B7F58">
        <w:rPr>
          <w:rFonts w:ascii="Times New Roman" w:eastAsia="宋体" w:hAnsi="Times New Roman" w:cs="Times New Roman"/>
        </w:rPr>
        <w:t>A</w:t>
      </w:r>
      <w:r w:rsidRPr="007B7F58">
        <w:rPr>
          <w:rFonts w:ascii="Times New Roman" w:eastAsia="楷体" w:hAnsi="Times New Roman" w:cs="Times New Roman"/>
        </w:rPr>
        <w:t>分析可得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抽气后</w:t>
      </w:r>
      <w:r w:rsidRPr="007B7F58">
        <w:rPr>
          <w:rFonts w:ascii="Times New Roman" w:eastAsia="宋体" w:hAnsi="Times New Roman" w:cs="Times New Roman"/>
          <w:i/>
        </w:rPr>
        <w:t>V</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V-</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V=</w:t>
      </w:r>
      <m:oMath>
        <m:f>
          <m:fPr>
            <m:ctrlPr>
              <w:rPr>
                <w:rFonts w:ascii="Cambria Math" w:eastAsia="宋体" w:hAnsi="Cambria Math" w:cs="Times New Roman"/>
              </w:rPr>
            </m:ctrlPr>
          </m:fPr>
          <m:num>
            <m:r>
              <m:rPr>
                <m:sty m:val="p"/>
              </m:rPr>
              <w:rPr>
                <w:rFonts w:ascii="Cambria Math" w:eastAsia="宋体" w:hAnsi="Cambria Math" w:cs="Times New Roman"/>
                <w:sz w:val="26"/>
                <w:szCs w:val="26"/>
              </w:rPr>
              <m:t>5</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V</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根据玻意耳定律得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V=p</w:t>
      </w:r>
      <w:r w:rsidRPr="007B7F58">
        <w:rPr>
          <w:rFonts w:ascii="Times New Roman" w:eastAsia="宋体" w:hAnsi="Times New Roman" w:cs="Times New Roman"/>
          <w:vertAlign w:val="subscript"/>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5</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V</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5</m:t>
            </m:r>
          </m:den>
        </m:f>
      </m:oMath>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对气体</w:t>
      </w:r>
      <w:r w:rsidRPr="007B7F58">
        <w:rPr>
          <w:rFonts w:ascii="Times New Roman" w:eastAsia="宋体" w:hAnsi="Times New Roman" w:cs="Times New Roman"/>
        </w:rPr>
        <w:t>B</w:t>
      </w:r>
      <w:r w:rsidRPr="007B7F58">
        <w:rPr>
          <w:rFonts w:ascii="Times New Roman" w:eastAsia="楷体" w:hAnsi="Times New Roman" w:cs="Times New Roman"/>
        </w:rPr>
        <w:t>分析</w:t>
      </w:r>
      <w:r w:rsidRPr="007B7F58">
        <w:rPr>
          <w:rFonts w:ascii="Times New Roman" w:eastAsia="宋体" w:hAnsi="Times New Roman" w:cs="Times New Roman"/>
        </w:rPr>
        <w:t>,</w:t>
      </w:r>
      <w:r w:rsidRPr="007B7F58">
        <w:rPr>
          <w:rFonts w:ascii="Times New Roman" w:eastAsia="楷体" w:hAnsi="Times New Roman" w:cs="Times New Roman"/>
        </w:rPr>
        <w:t>若体积不变的情况下抽去一半的气体</w:t>
      </w:r>
      <w:r w:rsidRPr="007B7F58">
        <w:rPr>
          <w:rFonts w:ascii="Times New Roman" w:eastAsia="宋体" w:hAnsi="Times New Roman" w:cs="Times New Roman"/>
        </w:rPr>
        <w:t>,</w:t>
      </w:r>
      <w:r w:rsidRPr="007B7F58">
        <w:rPr>
          <w:rFonts w:ascii="Times New Roman" w:eastAsia="楷体" w:hAnsi="Times New Roman" w:cs="Times New Roman"/>
        </w:rPr>
        <w:t>则压强变为原来的一半</w:t>
      </w:r>
      <w:r w:rsidRPr="007B7F58">
        <w:rPr>
          <w:rFonts w:ascii="Times New Roman" w:eastAsia="宋体" w:hAnsi="Times New Roman" w:cs="Times New Roman"/>
        </w:rPr>
        <w:t>,</w:t>
      </w:r>
      <w:r w:rsidRPr="007B7F58">
        <w:rPr>
          <w:rFonts w:ascii="Times New Roman" w:eastAsia="楷体" w:hAnsi="Times New Roman" w:cs="Times New Roman"/>
        </w:rPr>
        <w:t>即</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则根据玻意耳定律得</w:t>
      </w:r>
    </w:p>
    <w:p w:rsidR="004D20A0" w:rsidRPr="007B7F58" w:rsidRDefault="008261FF" w:rsidP="004D20A0">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D20A0" w:rsidRPr="007B7F58">
        <w:rPr>
          <w:rFonts w:ascii="Times New Roman" w:eastAsia="宋体" w:hAnsi="Times New Roman" w:cs="Times New Roman"/>
          <w:i/>
        </w:rPr>
        <w:t>p</w:t>
      </w:r>
      <w:r w:rsidR="004D20A0" w:rsidRPr="007B7F58">
        <w:rPr>
          <w:rFonts w:ascii="Times New Roman" w:eastAsia="宋体" w:hAnsi="Times New Roman" w:cs="Times New Roman"/>
          <w:vertAlign w:val="subscript"/>
        </w:rPr>
        <w:t>0</w:t>
      </w:r>
      <w:r w:rsidR="004D20A0" w:rsidRPr="007B7F58">
        <w:rPr>
          <w:rFonts w:ascii="Times New Roman" w:eastAsia="宋体" w:hAnsi="Times New Roman" w:cs="Times New Roman"/>
          <w:i/>
        </w:rPr>
        <w:t>V=p</w:t>
      </w:r>
      <w:r w:rsidR="004D20A0" w:rsidRPr="007B7F58">
        <w:rPr>
          <w:rFonts w:ascii="Times New Roman" w:eastAsia="宋体" w:hAnsi="Times New Roman" w:cs="Times New Roman"/>
          <w:vertAlign w:val="subscript"/>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oMath>
      <w:r w:rsidR="004D20A0" w:rsidRPr="007B7F58">
        <w:rPr>
          <w:rFonts w:ascii="Times New Roman" w:eastAsia="宋体" w:hAnsi="Times New Roman" w:cs="Times New Roman"/>
          <w:i/>
        </w:rPr>
        <w:t>V</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由题意可知</w:t>
      </w:r>
      <w:r w:rsidRPr="007B7F58">
        <w:rPr>
          <w:rFonts w:ascii="Times New Roman" w:eastAsia="宋体" w:hAnsi="Times New Roman" w:cs="Times New Roman"/>
        </w:rPr>
        <w:t>,</w:t>
      </w:r>
      <w:r w:rsidRPr="007B7F58">
        <w:rPr>
          <w:rFonts w:ascii="Times New Roman" w:eastAsia="楷体" w:hAnsi="Times New Roman" w:cs="Times New Roman"/>
        </w:rPr>
        <w:t>弹簧的压缩量为</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rPr>
        <w:t>,</w:t>
      </w:r>
      <w:r w:rsidRPr="007B7F58">
        <w:rPr>
          <w:rFonts w:ascii="Times New Roman" w:eastAsia="楷体" w:hAnsi="Times New Roman" w:cs="Times New Roman"/>
        </w:rPr>
        <w:t>对活塞受力分析有</w:t>
      </w:r>
      <w:r w:rsidRPr="007B7F58">
        <w:rPr>
          <w:rFonts w:ascii="Times New Roman" w:eastAsia="宋体" w:hAnsi="Times New Roman" w:cs="Times New Roman"/>
          <w:i/>
        </w:rPr>
        <w:t>p</w:t>
      </w:r>
      <w:r w:rsidRPr="007B7F58">
        <w:rPr>
          <w:rFonts w:ascii="Times New Roman" w:eastAsia="宋体" w:hAnsi="Times New Roman" w:cs="Times New Roman"/>
          <w:vertAlign w:val="subscript"/>
        </w:rPr>
        <w:t>A</w:t>
      </w:r>
      <w:r w:rsidRPr="007B7F58">
        <w:rPr>
          <w:rFonts w:ascii="Times New Roman" w:eastAsia="宋体" w:hAnsi="Times New Roman" w:cs="Times New Roman"/>
          <w:i/>
        </w:rPr>
        <w:t>S=p</w:t>
      </w:r>
      <w:r w:rsidRPr="007B7F58">
        <w:rPr>
          <w:rFonts w:ascii="Times New Roman" w:eastAsia="宋体" w:hAnsi="Times New Roman" w:cs="Times New Roman"/>
          <w:vertAlign w:val="subscript"/>
        </w:rPr>
        <w:t>B</w:t>
      </w:r>
      <w:r w:rsidRPr="007B7F58">
        <w:rPr>
          <w:rFonts w:ascii="Times New Roman" w:eastAsia="宋体" w:hAnsi="Times New Roman" w:cs="Times New Roman"/>
          <w:i/>
        </w:rPr>
        <w:t>S+F</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根据胡克定律得</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kl</m:t>
            </m:r>
          </m:num>
          <m:den>
            <m:r>
              <m:rPr>
                <m:sty m:val="p"/>
              </m:rPr>
              <w:rPr>
                <w:rFonts w:ascii="Cambria Math" w:eastAsia="宋体" w:hAnsi="Cambria Math" w:cs="Times New Roman"/>
                <w:sz w:val="26"/>
                <w:szCs w:val="26"/>
              </w:rPr>
              <m:t>4</m:t>
            </m:r>
          </m:den>
        </m:f>
      </m:oMath>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k=</w:t>
      </w:r>
      <m:oMath>
        <m:f>
          <m:fPr>
            <m:ctrlPr>
              <w:rPr>
                <w:rFonts w:ascii="Cambria Math" w:eastAsia="宋体" w:hAnsi="Cambria Math" w:cs="Times New Roman"/>
              </w:rPr>
            </m:ctrlPr>
          </m:fPr>
          <m:num>
            <m:r>
              <m:rPr>
                <m:sty m:val="p"/>
              </m:rPr>
              <w:rPr>
                <w:rFonts w:ascii="Cambria Math" w:eastAsia="宋体" w:hAnsi="Cambria Math" w:cs="Times New Roman"/>
                <w:sz w:val="26"/>
                <w:szCs w:val="26"/>
              </w:rPr>
              <m:t>8</m:t>
            </m:r>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S</m:t>
            </m:r>
          </m:num>
          <m:den>
            <m:r>
              <m:rPr>
                <m:sty m:val="p"/>
              </m:rPr>
              <w:rPr>
                <w:rFonts w:ascii="Cambria Math" w:eastAsia="宋体" w:hAnsi="Cambria Math" w:cs="Times New Roman"/>
                <w:sz w:val="26"/>
                <w:szCs w:val="26"/>
              </w:rPr>
              <m:t>15</m:t>
            </m:r>
            <m:r>
              <w:rPr>
                <w:rFonts w:ascii="Cambria Math" w:eastAsia="宋体" w:hAnsi="Cambria Math" w:cs="Times New Roman"/>
                <w:sz w:val="26"/>
                <w:szCs w:val="26"/>
              </w:rPr>
              <m:t>l</m:t>
            </m:r>
          </m:den>
        </m:f>
      </m:oMath>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w:t>
      </w:r>
      <w:r w:rsidRPr="007B7F58">
        <w:rPr>
          <w:rFonts w:ascii="Times New Roman" w:eastAsia="宋体" w:hAnsi="Times New Roman" w:cs="Times New Roman"/>
        </w:rPr>
        <w:t>质量为</w:t>
      </w:r>
      <w:r w:rsidRPr="007B7F58">
        <w:rPr>
          <w:rFonts w:ascii="Times New Roman" w:eastAsia="宋体" w:hAnsi="Times New Roman" w:cs="Times New Roman"/>
        </w:rPr>
        <w:t>2 kg</w:t>
      </w:r>
      <w:r w:rsidRPr="007B7F58">
        <w:rPr>
          <w:rFonts w:ascii="Times New Roman" w:eastAsia="宋体" w:hAnsi="Times New Roman" w:cs="Times New Roman"/>
        </w:rPr>
        <w:t>的小球</w:t>
      </w:r>
      <w:r w:rsidRPr="007B7F58">
        <w:rPr>
          <w:rFonts w:ascii="Times New Roman" w:eastAsia="宋体" w:hAnsi="Times New Roman" w:cs="Times New Roman"/>
        </w:rPr>
        <w:t>A(</w:t>
      </w:r>
      <w:r w:rsidRPr="007B7F58">
        <w:rPr>
          <w:rFonts w:ascii="Times New Roman" w:eastAsia="宋体" w:hAnsi="Times New Roman" w:cs="Times New Roman"/>
        </w:rPr>
        <w:t>视为质点</w:t>
      </w:r>
      <w:r w:rsidRPr="007B7F58">
        <w:rPr>
          <w:rFonts w:ascii="Times New Roman" w:eastAsia="宋体" w:hAnsi="Times New Roman" w:cs="Times New Roman"/>
        </w:rPr>
        <w:t>)</w:t>
      </w:r>
      <w:r w:rsidRPr="007B7F58">
        <w:rPr>
          <w:rFonts w:ascii="Times New Roman" w:eastAsia="宋体" w:hAnsi="Times New Roman" w:cs="Times New Roman"/>
        </w:rPr>
        <w:t>在细绳</w:t>
      </w:r>
      <w:r w:rsidRPr="007B7F58">
        <w:rPr>
          <w:rFonts w:ascii="Times New Roman" w:eastAsia="宋体" w:hAnsi="Times New Roman" w:cs="Times New Roman"/>
          <w:i/>
        </w:rPr>
        <w:t>O'P</w:t>
      </w:r>
      <w:r w:rsidRPr="007B7F58">
        <w:rPr>
          <w:rFonts w:ascii="Times New Roman" w:eastAsia="宋体" w:hAnsi="Times New Roman" w:cs="Times New Roman"/>
        </w:rPr>
        <w:t>和</w:t>
      </w:r>
      <w:r w:rsidRPr="007B7F58">
        <w:rPr>
          <w:rFonts w:ascii="Times New Roman" w:eastAsia="宋体" w:hAnsi="Times New Roman" w:cs="Times New Roman"/>
          <w:i/>
        </w:rPr>
        <w:t>OP</w:t>
      </w:r>
      <w:r w:rsidRPr="007B7F58">
        <w:rPr>
          <w:rFonts w:ascii="Times New Roman" w:eastAsia="宋体" w:hAnsi="Times New Roman" w:cs="Times New Roman"/>
        </w:rPr>
        <w:t>作用下处于平衡状态</w:t>
      </w:r>
      <w:r w:rsidRPr="007B7F58">
        <w:rPr>
          <w:rFonts w:ascii="Times New Roman" w:eastAsia="宋体" w:hAnsi="Times New Roman" w:cs="Times New Roman"/>
        </w:rPr>
        <w:t>,</w:t>
      </w:r>
      <w:r w:rsidRPr="007B7F58">
        <w:rPr>
          <w:rFonts w:ascii="Times New Roman" w:eastAsia="宋体" w:hAnsi="Times New Roman" w:cs="Times New Roman"/>
        </w:rPr>
        <w:t>细绳</w:t>
      </w:r>
      <w:r w:rsidRPr="007B7F58">
        <w:rPr>
          <w:rFonts w:ascii="Times New Roman" w:eastAsia="宋体" w:hAnsi="Times New Roman" w:cs="Times New Roman"/>
          <w:i/>
        </w:rPr>
        <w:t>O'P=OP=</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6 m,</w:t>
      </w:r>
      <w:r w:rsidRPr="007B7F58">
        <w:rPr>
          <w:rFonts w:ascii="Times New Roman" w:eastAsia="宋体" w:hAnsi="Times New Roman" w:cs="Times New Roman"/>
        </w:rPr>
        <w:t>与竖直方向的夹角均为</w:t>
      </w:r>
      <w:r w:rsidRPr="007B7F58">
        <w:rPr>
          <w:rFonts w:ascii="Times New Roman" w:eastAsia="宋体" w:hAnsi="Times New Roman" w:cs="Times New Roman"/>
        </w:rPr>
        <w:t>60°</w:t>
      </w:r>
      <w:r w:rsidRPr="007B7F58">
        <w:rPr>
          <w:rFonts w:ascii="Times New Roman" w:eastAsia="宋体" w:hAnsi="Times New Roman" w:cs="Times New Roman"/>
        </w:rPr>
        <w:t>。质量为</w:t>
      </w:r>
      <w:r w:rsidRPr="007B7F58">
        <w:rPr>
          <w:rFonts w:ascii="Times New Roman" w:eastAsia="宋体" w:hAnsi="Times New Roman" w:cs="Times New Roman"/>
        </w:rPr>
        <w:t>6 kg</w:t>
      </w:r>
      <w:r w:rsidRPr="007B7F58">
        <w:rPr>
          <w:rFonts w:ascii="Times New Roman" w:eastAsia="宋体" w:hAnsi="Times New Roman" w:cs="Times New Roman"/>
        </w:rPr>
        <w:t>的木板</w:t>
      </w:r>
      <w:r w:rsidRPr="007B7F58">
        <w:rPr>
          <w:rFonts w:ascii="Times New Roman" w:eastAsia="宋体" w:hAnsi="Times New Roman" w:cs="Times New Roman"/>
        </w:rPr>
        <w:t>B</w:t>
      </w:r>
      <w:r w:rsidRPr="007B7F58">
        <w:rPr>
          <w:rFonts w:ascii="Times New Roman" w:eastAsia="宋体" w:hAnsi="Times New Roman" w:cs="Times New Roman"/>
        </w:rPr>
        <w:t>静止在光滑水平面上</w:t>
      </w:r>
      <w:r w:rsidRPr="007B7F58">
        <w:rPr>
          <w:rFonts w:ascii="Times New Roman" w:eastAsia="宋体" w:hAnsi="Times New Roman" w:cs="Times New Roman"/>
        </w:rPr>
        <w:t>,</w:t>
      </w:r>
      <w:r w:rsidRPr="007B7F58">
        <w:rPr>
          <w:rFonts w:ascii="Times New Roman" w:eastAsia="宋体" w:hAnsi="Times New Roman" w:cs="Times New Roman"/>
        </w:rPr>
        <w:t>质量为</w:t>
      </w:r>
      <w:r w:rsidRPr="007B7F58">
        <w:rPr>
          <w:rFonts w:ascii="Times New Roman" w:eastAsia="宋体" w:hAnsi="Times New Roman" w:cs="Times New Roman"/>
        </w:rPr>
        <w:t>2 kg</w:t>
      </w:r>
      <w:r w:rsidRPr="007B7F58">
        <w:rPr>
          <w:rFonts w:ascii="Times New Roman" w:eastAsia="宋体" w:hAnsi="Times New Roman" w:cs="Times New Roman"/>
        </w:rPr>
        <w:t>的物块</w:t>
      </w:r>
      <w:r w:rsidRPr="007B7F58">
        <w:rPr>
          <w:rFonts w:ascii="Times New Roman" w:eastAsia="宋体" w:hAnsi="Times New Roman" w:cs="Times New Roman"/>
        </w:rPr>
        <w:t>C</w:t>
      </w:r>
      <w:r w:rsidRPr="007B7F58">
        <w:rPr>
          <w:rFonts w:ascii="Times New Roman" w:eastAsia="宋体" w:hAnsi="Times New Roman" w:cs="Times New Roman"/>
        </w:rPr>
        <w:t>静止在</w:t>
      </w:r>
      <w:r w:rsidRPr="007B7F58">
        <w:rPr>
          <w:rFonts w:ascii="Times New Roman" w:eastAsia="宋体" w:hAnsi="Times New Roman" w:cs="Times New Roman"/>
        </w:rPr>
        <w:t>B</w:t>
      </w:r>
      <w:r w:rsidRPr="007B7F58">
        <w:rPr>
          <w:rFonts w:ascii="Times New Roman" w:eastAsia="宋体" w:hAnsi="Times New Roman" w:cs="Times New Roman"/>
        </w:rPr>
        <w:t>的左端。剪断细绳</w:t>
      </w:r>
      <w:r w:rsidRPr="007B7F58">
        <w:rPr>
          <w:rFonts w:ascii="Times New Roman" w:eastAsia="宋体" w:hAnsi="Times New Roman" w:cs="Times New Roman"/>
        </w:rPr>
        <w:t xml:space="preserve"> </w:t>
      </w:r>
      <w:r w:rsidRPr="007B7F58">
        <w:rPr>
          <w:rFonts w:ascii="Times New Roman" w:eastAsia="宋体" w:hAnsi="Times New Roman" w:cs="Times New Roman"/>
          <w:i/>
        </w:rPr>
        <w:t>O'P</w:t>
      </w:r>
      <w:r w:rsidRPr="007B7F58">
        <w:rPr>
          <w:rFonts w:ascii="Times New Roman" w:eastAsia="宋体" w:hAnsi="Times New Roman" w:cs="Times New Roman"/>
        </w:rPr>
        <w:t>,</w:t>
      </w:r>
      <w:r w:rsidRPr="007B7F58">
        <w:rPr>
          <w:rFonts w:ascii="Times New Roman" w:eastAsia="宋体" w:hAnsi="Times New Roman" w:cs="Times New Roman"/>
        </w:rPr>
        <w:t>小球</w:t>
      </w:r>
      <w:r w:rsidRPr="007B7F58">
        <w:rPr>
          <w:rFonts w:ascii="Times New Roman" w:eastAsia="宋体" w:hAnsi="Times New Roman" w:cs="Times New Roman"/>
        </w:rPr>
        <w:t>A</w:t>
      </w:r>
      <w:r w:rsidRPr="007B7F58">
        <w:rPr>
          <w:rFonts w:ascii="Times New Roman" w:eastAsia="宋体" w:hAnsi="Times New Roman" w:cs="Times New Roman"/>
        </w:rPr>
        <w:t>开始运动。</w:t>
      </w:r>
      <w:r w:rsidRPr="007B7F58">
        <w:rPr>
          <w:rFonts w:ascii="Times New Roman" w:eastAsia="宋体" w:hAnsi="Times New Roman" w:cs="Times New Roman"/>
        </w:rPr>
        <w:t>(</w:t>
      </w:r>
      <w:r w:rsidRPr="007B7F58">
        <w:rPr>
          <w:rFonts w:ascii="Times New Roman" w:eastAsia="宋体" w:hAnsi="Times New Roman" w:cs="Times New Roman"/>
        </w:rPr>
        <w:t>重力加速度</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515320" cy="761760"/>
            <wp:effectExtent l="0" t="0" r="0" b="0"/>
            <wp:docPr id="49" name="24JWGS17.eps" descr="id:2147484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2515320" cy="76176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w:t>
      </w:r>
      <w:r w:rsidRPr="007B7F58">
        <w:rPr>
          <w:rFonts w:ascii="Times New Roman" w:eastAsia="宋体" w:hAnsi="Times New Roman" w:cs="Times New Roman"/>
        </w:rPr>
        <w:t>A</w:t>
      </w:r>
      <w:r w:rsidRPr="007B7F58">
        <w:rPr>
          <w:rFonts w:ascii="Times New Roman" w:eastAsia="宋体" w:hAnsi="Times New Roman" w:cs="Times New Roman"/>
        </w:rPr>
        <w:t>运动到最低点时细绳</w:t>
      </w:r>
      <w:r w:rsidRPr="007B7F58">
        <w:rPr>
          <w:rFonts w:ascii="Times New Roman" w:eastAsia="宋体" w:hAnsi="Times New Roman" w:cs="Times New Roman"/>
          <w:i/>
        </w:rPr>
        <w:t>OP</w:t>
      </w:r>
      <w:r w:rsidRPr="007B7F58">
        <w:rPr>
          <w:rFonts w:ascii="Times New Roman" w:eastAsia="宋体" w:hAnsi="Times New Roman" w:cs="Times New Roman"/>
        </w:rPr>
        <w:t>所受的拉力。</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(2)A</w:t>
      </w:r>
      <w:r w:rsidRPr="007B7F58">
        <w:rPr>
          <w:rFonts w:ascii="Times New Roman" w:eastAsia="宋体" w:hAnsi="Times New Roman" w:cs="Times New Roman"/>
        </w:rPr>
        <w:t>在最低点时</w:t>
      </w:r>
      <w:r w:rsidRPr="007B7F58">
        <w:rPr>
          <w:rFonts w:ascii="Times New Roman" w:eastAsia="宋体" w:hAnsi="Times New Roman" w:cs="Times New Roman"/>
        </w:rPr>
        <w:t>,</w:t>
      </w:r>
      <w:r w:rsidRPr="007B7F58">
        <w:rPr>
          <w:rFonts w:ascii="Times New Roman" w:eastAsia="宋体" w:hAnsi="Times New Roman" w:cs="Times New Roman"/>
        </w:rPr>
        <w:t>细绳</w:t>
      </w:r>
      <w:r w:rsidRPr="007B7F58">
        <w:rPr>
          <w:rFonts w:ascii="Times New Roman" w:eastAsia="宋体" w:hAnsi="Times New Roman" w:cs="Times New Roman"/>
          <w:i/>
        </w:rPr>
        <w:t>OP</w:t>
      </w:r>
      <w:r w:rsidRPr="007B7F58">
        <w:rPr>
          <w:rFonts w:ascii="Times New Roman" w:eastAsia="宋体" w:hAnsi="Times New Roman" w:cs="Times New Roman"/>
        </w:rPr>
        <w:t>断裂</w:t>
      </w:r>
      <w:r w:rsidRPr="007B7F58">
        <w:rPr>
          <w:rFonts w:ascii="Times New Roman" w:eastAsia="宋体" w:hAnsi="Times New Roman" w:cs="Times New Roman"/>
        </w:rPr>
        <w:t>,A</w:t>
      </w:r>
      <w:r w:rsidRPr="007B7F58">
        <w:rPr>
          <w:rFonts w:ascii="Times New Roman" w:eastAsia="宋体" w:hAnsi="Times New Roman" w:cs="Times New Roman"/>
        </w:rPr>
        <w:t>飞出后恰好与</w:t>
      </w:r>
      <w:r w:rsidRPr="007B7F58">
        <w:rPr>
          <w:rFonts w:ascii="Times New Roman" w:eastAsia="宋体" w:hAnsi="Times New Roman" w:cs="Times New Roman"/>
        </w:rPr>
        <w:t>C</w:t>
      </w:r>
      <w:r w:rsidRPr="007B7F58">
        <w:rPr>
          <w:rFonts w:ascii="Times New Roman" w:eastAsia="宋体" w:hAnsi="Times New Roman" w:cs="Times New Roman"/>
        </w:rPr>
        <w:t>左侧碰撞</w:t>
      </w:r>
      <w:r w:rsidRPr="007B7F58">
        <w:rPr>
          <w:rFonts w:ascii="Times New Roman" w:eastAsia="宋体" w:hAnsi="Times New Roman" w:cs="Times New Roman"/>
        </w:rPr>
        <w:t>(</w:t>
      </w:r>
      <w:r w:rsidRPr="007B7F58">
        <w:rPr>
          <w:rFonts w:ascii="Times New Roman" w:eastAsia="宋体" w:hAnsi="Times New Roman" w:cs="Times New Roman"/>
        </w:rPr>
        <w:t>时间极短</w:t>
      </w:r>
      <w:r w:rsidRPr="007B7F58">
        <w:rPr>
          <w:rFonts w:ascii="Times New Roman" w:eastAsia="宋体" w:hAnsi="Times New Roman" w:cs="Times New Roman"/>
        </w:rPr>
        <w:t>),</w:t>
      </w:r>
      <w:r w:rsidRPr="007B7F58">
        <w:rPr>
          <w:rFonts w:ascii="Times New Roman" w:eastAsia="宋体" w:hAnsi="Times New Roman" w:cs="Times New Roman"/>
        </w:rPr>
        <w:t>碰后</w:t>
      </w:r>
      <w:r w:rsidRPr="007B7F58">
        <w:rPr>
          <w:rFonts w:ascii="Times New Roman" w:eastAsia="宋体" w:hAnsi="Times New Roman" w:cs="Times New Roman"/>
        </w:rPr>
        <w:t>A</w:t>
      </w:r>
      <w:r w:rsidRPr="007B7F58">
        <w:rPr>
          <w:rFonts w:ascii="Times New Roman" w:eastAsia="宋体" w:hAnsi="Times New Roman" w:cs="Times New Roman"/>
        </w:rPr>
        <w:t>竖直下落</w:t>
      </w:r>
      <w:r w:rsidRPr="007B7F58">
        <w:rPr>
          <w:rFonts w:ascii="Times New Roman" w:eastAsia="宋体" w:hAnsi="Times New Roman" w:cs="Times New Roman"/>
        </w:rPr>
        <w:t>,C</w:t>
      </w:r>
      <w:r w:rsidRPr="007B7F58">
        <w:rPr>
          <w:rFonts w:ascii="Times New Roman" w:eastAsia="宋体" w:hAnsi="Times New Roman" w:cs="Times New Roman"/>
        </w:rPr>
        <w:t>水平向右运动</w:t>
      </w:r>
      <w:r w:rsidRPr="007B7F58">
        <w:rPr>
          <w:rFonts w:ascii="Times New Roman" w:eastAsia="宋体" w:hAnsi="Times New Roman" w:cs="Times New Roman"/>
        </w:rPr>
        <w:t>,</w:t>
      </w:r>
      <w:r w:rsidRPr="007B7F58">
        <w:rPr>
          <w:rFonts w:ascii="Times New Roman" w:eastAsia="宋体" w:hAnsi="Times New Roman" w:cs="Times New Roman"/>
        </w:rPr>
        <w:t>求碰后</w:t>
      </w:r>
      <w:r w:rsidRPr="007B7F58">
        <w:rPr>
          <w:rFonts w:ascii="Times New Roman" w:eastAsia="宋体" w:hAnsi="Times New Roman" w:cs="Times New Roman"/>
        </w:rPr>
        <w:t>C</w:t>
      </w:r>
      <w:r w:rsidRPr="007B7F58">
        <w:rPr>
          <w:rFonts w:ascii="Times New Roman" w:eastAsia="宋体" w:hAnsi="Times New Roman" w:cs="Times New Roman"/>
        </w:rPr>
        <w:t>的速度大小。</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(3)A</w:t>
      </w:r>
      <w:r w:rsidRPr="007B7F58">
        <w:rPr>
          <w:rFonts w:ascii="Times New Roman" w:eastAsia="宋体" w:hAnsi="Times New Roman" w:cs="Times New Roman"/>
        </w:rPr>
        <w:t>、</w:t>
      </w:r>
      <w:r w:rsidRPr="007B7F58">
        <w:rPr>
          <w:rFonts w:ascii="Times New Roman" w:eastAsia="宋体" w:hAnsi="Times New Roman" w:cs="Times New Roman"/>
        </w:rPr>
        <w:t>C</w:t>
      </w:r>
      <w:r w:rsidRPr="007B7F58">
        <w:rPr>
          <w:rFonts w:ascii="Times New Roman" w:eastAsia="宋体" w:hAnsi="Times New Roman" w:cs="Times New Roman"/>
        </w:rPr>
        <w:t>碰后</w:t>
      </w:r>
      <w:r w:rsidRPr="007B7F58">
        <w:rPr>
          <w:rFonts w:ascii="Times New Roman" w:eastAsia="宋体" w:hAnsi="Times New Roman" w:cs="Times New Roman"/>
        </w:rPr>
        <w:t>,C</w:t>
      </w:r>
      <w:r w:rsidRPr="007B7F58">
        <w:rPr>
          <w:rFonts w:ascii="Times New Roman" w:eastAsia="宋体" w:hAnsi="Times New Roman" w:cs="Times New Roman"/>
        </w:rPr>
        <w:t>相对</w:t>
      </w:r>
      <w:r w:rsidRPr="007B7F58">
        <w:rPr>
          <w:rFonts w:ascii="Times New Roman" w:eastAsia="宋体" w:hAnsi="Times New Roman" w:cs="Times New Roman"/>
        </w:rPr>
        <w:t>B</w:t>
      </w:r>
      <w:r w:rsidRPr="007B7F58">
        <w:rPr>
          <w:rFonts w:ascii="Times New Roman" w:eastAsia="宋体" w:hAnsi="Times New Roman" w:cs="Times New Roman"/>
        </w:rPr>
        <w:t>滑行</w:t>
      </w:r>
      <w:r w:rsidRPr="007B7F58">
        <w:rPr>
          <w:rFonts w:ascii="Times New Roman" w:eastAsia="宋体" w:hAnsi="Times New Roman" w:cs="Times New Roman"/>
        </w:rPr>
        <w:t>4 m</w:t>
      </w:r>
      <w:r w:rsidRPr="007B7F58">
        <w:rPr>
          <w:rFonts w:ascii="Times New Roman" w:eastAsia="宋体" w:hAnsi="Times New Roman" w:cs="Times New Roman"/>
        </w:rPr>
        <w:t>后与</w:t>
      </w:r>
      <w:r w:rsidRPr="007B7F58">
        <w:rPr>
          <w:rFonts w:ascii="Times New Roman" w:eastAsia="宋体" w:hAnsi="Times New Roman" w:cs="Times New Roman"/>
        </w:rPr>
        <w:t>B</w:t>
      </w:r>
      <w:r w:rsidRPr="007B7F58">
        <w:rPr>
          <w:rFonts w:ascii="Times New Roman" w:eastAsia="宋体" w:hAnsi="Times New Roman" w:cs="Times New Roman"/>
        </w:rPr>
        <w:t>共速</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宋体" w:hAnsi="Times New Roman" w:cs="Times New Roman"/>
        </w:rPr>
        <w:t>C</w:t>
      </w:r>
      <w:r w:rsidRPr="007B7F58">
        <w:rPr>
          <w:rFonts w:ascii="Times New Roman" w:eastAsia="宋体" w:hAnsi="Times New Roman" w:cs="Times New Roman"/>
        </w:rPr>
        <w:t>和</w:t>
      </w:r>
      <w:r w:rsidRPr="007B7F58">
        <w:rPr>
          <w:rFonts w:ascii="Times New Roman" w:eastAsia="宋体" w:hAnsi="Times New Roman" w:cs="Times New Roman"/>
        </w:rPr>
        <w:t>B</w:t>
      </w:r>
      <w:r w:rsidRPr="007B7F58">
        <w:rPr>
          <w:rFonts w:ascii="Times New Roman" w:eastAsia="宋体" w:hAnsi="Times New Roman" w:cs="Times New Roman"/>
        </w:rPr>
        <w:t>之间的动摩擦因数。</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(1)40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宋体" w:hAnsi="Times New Roman" w:cs="Times New Roman"/>
          <w:i/>
        </w:rPr>
        <w:t xml:space="preserve">　</w:t>
      </w:r>
      <w:r w:rsidRPr="007B7F58">
        <w:rPr>
          <w:rFonts w:ascii="Times New Roman" w:eastAsia="宋体" w:hAnsi="Times New Roman" w:cs="Times New Roman"/>
        </w:rPr>
        <w:t>(2)4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i/>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15</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本题考查圆周运动、板块模型等知识。</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根据题意</w:t>
      </w:r>
      <w:r w:rsidRPr="007B7F58">
        <w:rPr>
          <w:rFonts w:ascii="Times New Roman" w:eastAsia="宋体" w:hAnsi="Times New Roman" w:cs="Times New Roman"/>
        </w:rPr>
        <w:t>,</w:t>
      </w:r>
      <w:r w:rsidRPr="007B7F58">
        <w:rPr>
          <w:rFonts w:ascii="Times New Roman" w:eastAsia="楷体" w:hAnsi="Times New Roman" w:cs="Times New Roman"/>
        </w:rPr>
        <w:t>设小球</w:t>
      </w:r>
      <w:r w:rsidRPr="007B7F58">
        <w:rPr>
          <w:rFonts w:ascii="Times New Roman" w:eastAsia="宋体" w:hAnsi="Times New Roman" w:cs="Times New Roman"/>
        </w:rPr>
        <w:t>A</w:t>
      </w:r>
      <w:r w:rsidRPr="007B7F58">
        <w:rPr>
          <w:rFonts w:ascii="Times New Roman" w:eastAsia="楷体" w:hAnsi="Times New Roman" w:cs="Times New Roman"/>
        </w:rPr>
        <w:t>和物块</w:t>
      </w:r>
      <w:r w:rsidRPr="007B7F58">
        <w:rPr>
          <w:rFonts w:ascii="Times New Roman" w:eastAsia="宋体" w:hAnsi="Times New Roman" w:cs="Times New Roman"/>
        </w:rPr>
        <w:t>C</w:t>
      </w:r>
      <w:r w:rsidRPr="007B7F58">
        <w:rPr>
          <w:rFonts w:ascii="Times New Roman" w:eastAsia="楷体" w:hAnsi="Times New Roman" w:cs="Times New Roman"/>
        </w:rPr>
        <w:t>质量为</w:t>
      </w:r>
      <w:r w:rsidRPr="007B7F58">
        <w:rPr>
          <w:rFonts w:ascii="Times New Roman" w:eastAsia="宋体" w:hAnsi="Times New Roman" w:cs="Times New Roman"/>
          <w:i/>
        </w:rPr>
        <w:t>m=</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楷体" w:hAnsi="Times New Roman" w:cs="Times New Roman"/>
        </w:rPr>
        <w:t>木板</w:t>
      </w:r>
      <w:r w:rsidRPr="007B7F58">
        <w:rPr>
          <w:rFonts w:ascii="Times New Roman" w:eastAsia="宋体" w:hAnsi="Times New Roman" w:cs="Times New Roman"/>
        </w:rPr>
        <w:t>B</w:t>
      </w:r>
      <w:r w:rsidRPr="007B7F58">
        <w:rPr>
          <w:rFonts w:ascii="Times New Roman" w:eastAsia="楷体" w:hAnsi="Times New Roman" w:cs="Times New Roman"/>
        </w:rPr>
        <w:t>的质量为</w:t>
      </w:r>
      <w:r w:rsidRPr="007B7F58">
        <w:rPr>
          <w:rFonts w:ascii="Times New Roman" w:eastAsia="宋体" w:hAnsi="Times New Roman" w:cs="Times New Roman"/>
          <w:i/>
        </w:rPr>
        <w:t>m'=</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楷体" w:hAnsi="Times New Roman" w:cs="Times New Roman"/>
        </w:rPr>
        <w:t>细绳</w:t>
      </w:r>
      <w:r w:rsidRPr="007B7F58">
        <w:rPr>
          <w:rFonts w:ascii="Times New Roman" w:eastAsia="宋体" w:hAnsi="Times New Roman" w:cs="Times New Roman"/>
          <w:i/>
        </w:rPr>
        <w:t>OP</w:t>
      </w:r>
      <w:r w:rsidRPr="007B7F58">
        <w:rPr>
          <w:rFonts w:ascii="Times New Roman" w:eastAsia="楷体" w:hAnsi="Times New Roman" w:cs="Times New Roman"/>
        </w:rPr>
        <w:t>长为</w:t>
      </w:r>
      <w:r w:rsidRPr="007B7F58">
        <w:rPr>
          <w:rFonts w:ascii="Times New Roman" w:eastAsia="宋体" w:hAnsi="Times New Roman" w:cs="Times New Roman"/>
          <w:i/>
        </w:rPr>
        <w:t>l=</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初始时细绳与竖直方向夹角</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60°,A</w:t>
      </w:r>
      <w:r w:rsidRPr="007B7F58">
        <w:rPr>
          <w:rFonts w:ascii="Times New Roman" w:eastAsia="楷体" w:hAnsi="Times New Roman" w:cs="Times New Roman"/>
        </w:rPr>
        <w:t>开始运动到最低点有</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mgl</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w:t>
      </w:r>
      <w:r w:rsidRPr="007B7F58">
        <w:rPr>
          <w:rFonts w:ascii="Times New Roman" w:eastAsia="宋体" w:hAnsi="Times New Roman" w:cs="Times New Roman"/>
        </w:rPr>
        <w:t>0</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对最低点受力分析</w:t>
      </w:r>
      <w:r w:rsidRPr="007B7F58">
        <w:rPr>
          <w:rFonts w:ascii="Times New Roman" w:eastAsia="宋体" w:hAnsi="Times New Roman" w:cs="Times New Roman"/>
        </w:rPr>
        <w:t>,</w:t>
      </w:r>
      <w:r w:rsidRPr="007B7F58">
        <w:rPr>
          <w:rFonts w:ascii="Times New Roman" w:eastAsia="楷体" w:hAnsi="Times New Roman" w:cs="Times New Roman"/>
        </w:rPr>
        <w:t>根据牛顿第二定律得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F-mg=</w:t>
      </w:r>
      <m:oMath>
        <m:f>
          <m:fPr>
            <m:ctrlPr>
              <w:rPr>
                <w:rFonts w:ascii="Cambria Math" w:eastAsia="宋体" w:hAnsi="Cambria Math" w:cs="Times New Roman"/>
              </w:rPr>
            </m:ctrlPr>
          </m:fPr>
          <m:num>
            <m:r>
              <w:rPr>
                <w:rFonts w:ascii="Cambria Math" w:eastAsia="宋体" w:hAnsi="Cambria Math" w:cs="Times New Roman"/>
                <w:sz w:val="26"/>
                <w:szCs w:val="26"/>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l</m:t>
            </m:r>
          </m:den>
        </m:f>
      </m:oMath>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i/>
        </w:rPr>
        <w:t>F=</w:t>
      </w:r>
      <w:r w:rsidRPr="007B7F58">
        <w:rPr>
          <w:rFonts w:ascii="Times New Roman" w:eastAsia="宋体" w:hAnsi="Times New Roman" w:cs="Times New Roman"/>
        </w:rPr>
        <w:t>40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(2)A</w:t>
      </w:r>
      <w:r w:rsidRPr="007B7F58">
        <w:rPr>
          <w:rFonts w:ascii="Times New Roman" w:eastAsia="楷体" w:hAnsi="Times New Roman" w:cs="Times New Roman"/>
        </w:rPr>
        <w:t>与</w:t>
      </w:r>
      <w:r w:rsidRPr="007B7F58">
        <w:rPr>
          <w:rFonts w:ascii="Times New Roman" w:eastAsia="宋体" w:hAnsi="Times New Roman" w:cs="Times New Roman"/>
        </w:rPr>
        <w:t>C</w:t>
      </w:r>
      <w:r w:rsidRPr="007B7F58">
        <w:rPr>
          <w:rFonts w:ascii="Times New Roman" w:eastAsia="楷体" w:hAnsi="Times New Roman" w:cs="Times New Roman"/>
        </w:rPr>
        <w:t>相碰时</w:t>
      </w:r>
      <w:r w:rsidRPr="007B7F58">
        <w:rPr>
          <w:rFonts w:ascii="Times New Roman" w:eastAsia="宋体" w:hAnsi="Times New Roman" w:cs="Times New Roman"/>
        </w:rPr>
        <w:t>,</w:t>
      </w:r>
      <w:r w:rsidRPr="007B7F58">
        <w:rPr>
          <w:rFonts w:ascii="Times New Roman" w:eastAsia="楷体" w:hAnsi="Times New Roman" w:cs="Times New Roman"/>
        </w:rPr>
        <w:t>水平方向动量守恒</w:t>
      </w:r>
      <w:r w:rsidRPr="007B7F58">
        <w:rPr>
          <w:rFonts w:ascii="Times New Roman" w:eastAsia="宋体" w:hAnsi="Times New Roman" w:cs="Times New Roman"/>
        </w:rPr>
        <w:t>,</w:t>
      </w:r>
      <w:r w:rsidRPr="007B7F58">
        <w:rPr>
          <w:rFonts w:ascii="Times New Roman" w:eastAsia="楷体" w:hAnsi="Times New Roman" w:cs="Times New Roman"/>
        </w:rPr>
        <w:t>由碰后</w:t>
      </w:r>
      <w:r w:rsidRPr="007B7F58">
        <w:rPr>
          <w:rFonts w:ascii="Times New Roman" w:eastAsia="宋体" w:hAnsi="Times New Roman" w:cs="Times New Roman"/>
        </w:rPr>
        <w:t>A</w:t>
      </w:r>
      <w:r w:rsidRPr="007B7F58">
        <w:rPr>
          <w:rFonts w:ascii="Times New Roman" w:eastAsia="楷体" w:hAnsi="Times New Roman" w:cs="Times New Roman"/>
        </w:rPr>
        <w:t>竖直下落可知</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C</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C</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(3)A</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碰后</w:t>
      </w:r>
      <w:r w:rsidRPr="007B7F58">
        <w:rPr>
          <w:rFonts w:ascii="Times New Roman" w:eastAsia="宋体" w:hAnsi="Times New Roman" w:cs="Times New Roman"/>
        </w:rPr>
        <w:t>,C</w:t>
      </w:r>
      <w:r w:rsidRPr="007B7F58">
        <w:rPr>
          <w:rFonts w:ascii="Times New Roman" w:eastAsia="楷体" w:hAnsi="Times New Roman" w:cs="Times New Roman"/>
        </w:rPr>
        <w:t>相对</w:t>
      </w:r>
      <w:r w:rsidRPr="007B7F58">
        <w:rPr>
          <w:rFonts w:ascii="Times New Roman" w:eastAsia="宋体" w:hAnsi="Times New Roman" w:cs="Times New Roman"/>
        </w:rPr>
        <w:t>B</w:t>
      </w:r>
      <w:r w:rsidRPr="007B7F58">
        <w:rPr>
          <w:rFonts w:ascii="Times New Roman" w:eastAsia="楷体" w:hAnsi="Times New Roman" w:cs="Times New Roman"/>
        </w:rPr>
        <w:t>滑行</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后与</w:t>
      </w:r>
      <w:r w:rsidRPr="007B7F58">
        <w:rPr>
          <w:rFonts w:ascii="Times New Roman" w:eastAsia="宋体" w:hAnsi="Times New Roman" w:cs="Times New Roman"/>
        </w:rPr>
        <w:t>B</w:t>
      </w:r>
      <w:r w:rsidRPr="007B7F58">
        <w:rPr>
          <w:rFonts w:ascii="Times New Roman" w:eastAsia="楷体" w:hAnsi="Times New Roman" w:cs="Times New Roman"/>
        </w:rPr>
        <w:t>共速</w:t>
      </w:r>
      <w:r w:rsidRPr="007B7F58">
        <w:rPr>
          <w:rFonts w:ascii="Times New Roman" w:eastAsia="宋体" w:hAnsi="Times New Roman" w:cs="Times New Roman"/>
        </w:rPr>
        <w:t>,</w:t>
      </w:r>
      <w:r w:rsidRPr="007B7F58">
        <w:rPr>
          <w:rFonts w:ascii="Times New Roman" w:eastAsia="楷体" w:hAnsi="Times New Roman" w:cs="Times New Roman"/>
        </w:rPr>
        <w:t>则对</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分析</w:t>
      </w:r>
      <w:r w:rsidRPr="007B7F58">
        <w:rPr>
          <w:rFonts w:ascii="Times New Roman" w:eastAsia="宋体" w:hAnsi="Times New Roman" w:cs="Times New Roman"/>
        </w:rPr>
        <w:t>,</w:t>
      </w:r>
      <w:r w:rsidRPr="007B7F58">
        <w:rPr>
          <w:rFonts w:ascii="Times New Roman" w:eastAsia="楷体" w:hAnsi="Times New Roman" w:cs="Times New Roman"/>
        </w:rPr>
        <w:t>过程中根据动量守恒可得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mv</w:t>
      </w:r>
      <w:r w:rsidRPr="007B7F58">
        <w:rPr>
          <w:rFonts w:ascii="Times New Roman" w:eastAsia="宋体" w:hAnsi="Times New Roman" w:cs="Times New Roman"/>
          <w:vertAlign w:val="subscript"/>
        </w:rPr>
        <w:t>C</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v</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根据能量守恒得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Microsoft Yi Baiti" w:hAnsi="Times New Roman" w:cs="Times New Roman"/>
          <w:i/>
        </w:rPr>
        <w:t>μ</w:t>
      </w:r>
      <w:r w:rsidRPr="007B7F58">
        <w:rPr>
          <w:rFonts w:ascii="Times New Roman" w:eastAsia="宋体" w:hAnsi="Times New Roman" w:cs="Times New Roman"/>
          <w:i/>
        </w:rPr>
        <w:t>mgl</w:t>
      </w:r>
      <w:r w:rsidRPr="007B7F58">
        <w:rPr>
          <w:rFonts w:ascii="Times New Roman" w:eastAsia="楷体" w:hAnsi="Times New Roman" w:cs="Times New Roman"/>
          <w:vertAlign w:val="subscript"/>
        </w:rPr>
        <w:t>相对</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C</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perscript"/>
        </w:rPr>
        <w:t>2</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Microsoft Yi Baiti" w:hAnsi="Times New Roman" w:cs="Times New Roman"/>
          <w:i/>
        </w:rPr>
        <w:t>μ</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(17</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质谱仪是科学研究中的重要仪器</w:t>
      </w:r>
      <w:r w:rsidRPr="007B7F58">
        <w:rPr>
          <w:rFonts w:ascii="Times New Roman" w:eastAsia="宋体" w:hAnsi="Times New Roman" w:cs="Times New Roman"/>
        </w:rPr>
        <w:t>,</w:t>
      </w:r>
      <w:r w:rsidRPr="007B7F58">
        <w:rPr>
          <w:rFonts w:ascii="Times New Roman" w:eastAsia="宋体" w:hAnsi="Times New Roman" w:cs="Times New Roman"/>
        </w:rPr>
        <w:t>其原理如图所示。</w:t>
      </w:r>
      <w:r w:rsidRPr="007B7F58">
        <w:rPr>
          <w:rFonts w:ascii="宋体" w:eastAsia="宋体" w:hAnsi="宋体" w:cs="宋体" w:hint="eastAsia"/>
        </w:rPr>
        <w:t>Ⅰ</w:t>
      </w:r>
      <w:r w:rsidRPr="007B7F58">
        <w:rPr>
          <w:rFonts w:ascii="Times New Roman" w:eastAsia="宋体" w:hAnsi="Times New Roman" w:cs="Times New Roman"/>
        </w:rPr>
        <w:t>为粒子加速器</w:t>
      </w:r>
      <w:r w:rsidRPr="007B7F58">
        <w:rPr>
          <w:rFonts w:ascii="Times New Roman" w:eastAsia="宋体" w:hAnsi="Times New Roman" w:cs="Times New Roman"/>
        </w:rPr>
        <w:t>,</w:t>
      </w:r>
      <w:r w:rsidRPr="007B7F58">
        <w:rPr>
          <w:rFonts w:ascii="Times New Roman" w:eastAsia="宋体" w:hAnsi="Times New Roman" w:cs="Times New Roman"/>
        </w:rPr>
        <w:t>加速电压为</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为速度选择器</w:t>
      </w:r>
      <w:r w:rsidRPr="007B7F58">
        <w:rPr>
          <w:rFonts w:ascii="Times New Roman" w:eastAsia="宋体" w:hAnsi="Times New Roman" w:cs="Times New Roman"/>
        </w:rPr>
        <w:t>,</w:t>
      </w:r>
      <w:r w:rsidRPr="007B7F58">
        <w:rPr>
          <w:rFonts w:ascii="Times New Roman" w:eastAsia="宋体" w:hAnsi="Times New Roman" w:cs="Times New Roman"/>
        </w:rPr>
        <w:t>匀强电场的电场强度大小为</w:t>
      </w:r>
      <w:r w:rsidRPr="007B7F58">
        <w:rPr>
          <w:rFonts w:ascii="Times New Roman" w:eastAsia="宋体" w:hAnsi="Times New Roman" w:cs="Times New Roman"/>
          <w:i/>
        </w:rPr>
        <w:t>E</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方向沿纸面向下</w:t>
      </w:r>
      <w:r w:rsidRPr="007B7F58">
        <w:rPr>
          <w:rFonts w:ascii="Times New Roman" w:eastAsia="宋体" w:hAnsi="Times New Roman" w:cs="Times New Roman"/>
        </w:rPr>
        <w:t>,</w:t>
      </w:r>
      <w:r w:rsidRPr="007B7F58">
        <w:rPr>
          <w:rFonts w:ascii="Times New Roman" w:eastAsia="宋体" w:hAnsi="Times New Roman" w:cs="Times New Roman"/>
        </w:rPr>
        <w:t>匀强磁场的磁感应强度大小为</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方向垂直纸面向里</w:t>
      </w:r>
      <w:r w:rsidRPr="007B7F58">
        <w:rPr>
          <w:rFonts w:ascii="Times New Roman" w:eastAsia="宋体" w:hAnsi="Times New Roman" w:cs="Times New Roman"/>
        </w:rPr>
        <w:t>;</w:t>
      </w:r>
      <w:r w:rsidRPr="007B7F58">
        <w:rPr>
          <w:rFonts w:ascii="宋体" w:eastAsia="宋体" w:hAnsi="宋体" w:cs="宋体" w:hint="eastAsia"/>
        </w:rPr>
        <w:t>Ⅲ</w:t>
      </w:r>
      <w:r w:rsidRPr="007B7F58">
        <w:rPr>
          <w:rFonts w:ascii="Times New Roman" w:eastAsia="宋体" w:hAnsi="Times New Roman" w:cs="Times New Roman"/>
        </w:rPr>
        <w:t>为偏转分离器</w:t>
      </w:r>
      <w:r w:rsidRPr="007B7F58">
        <w:rPr>
          <w:rFonts w:ascii="Times New Roman" w:eastAsia="宋体" w:hAnsi="Times New Roman" w:cs="Times New Roman"/>
        </w:rPr>
        <w:t>,</w:t>
      </w:r>
      <w:r w:rsidRPr="007B7F58">
        <w:rPr>
          <w:rFonts w:ascii="Times New Roman" w:eastAsia="宋体" w:hAnsi="Times New Roman" w:cs="Times New Roman"/>
        </w:rPr>
        <w:t>匀强磁场的磁感应强度大小为</w:t>
      </w:r>
      <w:r w:rsidRPr="007B7F58">
        <w:rPr>
          <w:rFonts w:ascii="Times New Roman" w:eastAsia="宋体" w:hAnsi="Times New Roman" w:cs="Times New Roman"/>
          <w:i/>
        </w:rPr>
        <w:t>B</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方向垂直纸面向里。从</w:t>
      </w:r>
      <w:r w:rsidRPr="007B7F58">
        <w:rPr>
          <w:rFonts w:ascii="Times New Roman" w:eastAsia="宋体" w:hAnsi="Times New Roman" w:cs="Times New Roman"/>
          <w:i/>
        </w:rPr>
        <w:t>S</w:t>
      </w:r>
      <w:r w:rsidRPr="007B7F58">
        <w:rPr>
          <w:rFonts w:ascii="Times New Roman" w:eastAsia="宋体" w:hAnsi="Times New Roman" w:cs="Times New Roman"/>
        </w:rPr>
        <w:t>点释放初速度为零的带电粒子</w:t>
      </w:r>
      <w:r w:rsidRPr="007B7F58">
        <w:rPr>
          <w:rFonts w:ascii="Times New Roman" w:eastAsia="宋体" w:hAnsi="Times New Roman" w:cs="Times New Roman"/>
        </w:rPr>
        <w:t>(</w:t>
      </w:r>
      <w:r w:rsidRPr="007B7F58">
        <w:rPr>
          <w:rFonts w:ascii="Times New Roman" w:eastAsia="宋体" w:hAnsi="Times New Roman" w:cs="Times New Roman"/>
        </w:rPr>
        <w:t>不计重力</w:t>
      </w:r>
      <w:r w:rsidRPr="007B7F58">
        <w:rPr>
          <w:rFonts w:ascii="Times New Roman" w:eastAsia="宋体" w:hAnsi="Times New Roman" w:cs="Times New Roman"/>
        </w:rPr>
        <w:t>),</w:t>
      </w:r>
      <w:r w:rsidRPr="007B7F58">
        <w:rPr>
          <w:rFonts w:ascii="Times New Roman" w:eastAsia="宋体" w:hAnsi="Times New Roman" w:cs="Times New Roman"/>
        </w:rPr>
        <w:t>加速后进入速度选择器做直线运动</w:t>
      </w:r>
      <w:r w:rsidRPr="007B7F58">
        <w:rPr>
          <w:rFonts w:ascii="Times New Roman" w:eastAsia="宋体" w:hAnsi="Times New Roman" w:cs="Times New Roman"/>
        </w:rPr>
        <w:t>,</w:t>
      </w:r>
      <w:r w:rsidRPr="007B7F58">
        <w:rPr>
          <w:rFonts w:ascii="Times New Roman" w:eastAsia="宋体" w:hAnsi="Times New Roman" w:cs="Times New Roman"/>
        </w:rPr>
        <w:t>再由</w:t>
      </w:r>
      <w:r w:rsidRPr="007B7F58">
        <w:rPr>
          <w:rFonts w:ascii="Times New Roman" w:eastAsia="宋体" w:hAnsi="Times New Roman" w:cs="Times New Roman"/>
          <w:i/>
        </w:rPr>
        <w:t>O</w:t>
      </w:r>
      <w:r w:rsidRPr="007B7F58">
        <w:rPr>
          <w:rFonts w:ascii="Times New Roman" w:eastAsia="宋体" w:hAnsi="Times New Roman" w:cs="Times New Roman"/>
        </w:rPr>
        <w:t>点进入偏转分离器做圆周运动</w:t>
      </w:r>
      <w:r w:rsidRPr="007B7F58">
        <w:rPr>
          <w:rFonts w:ascii="Times New Roman" w:eastAsia="宋体" w:hAnsi="Times New Roman" w:cs="Times New Roman"/>
        </w:rPr>
        <w:t>,</w:t>
      </w:r>
      <w:r w:rsidRPr="007B7F58">
        <w:rPr>
          <w:rFonts w:ascii="Times New Roman" w:eastAsia="宋体" w:hAnsi="Times New Roman" w:cs="Times New Roman"/>
        </w:rPr>
        <w:t>最后打到照相底片的</w:t>
      </w:r>
      <w:r w:rsidRPr="007B7F58">
        <w:rPr>
          <w:rFonts w:ascii="Times New Roman" w:eastAsia="宋体" w:hAnsi="Times New Roman" w:cs="Times New Roman"/>
          <w:i/>
        </w:rPr>
        <w:t>P</w:t>
      </w:r>
      <w:r w:rsidRPr="007B7F58">
        <w:rPr>
          <w:rFonts w:ascii="Times New Roman" w:eastAsia="宋体" w:hAnsi="Times New Roman" w:cs="Times New Roman"/>
        </w:rPr>
        <w:t>点处</w:t>
      </w:r>
      <w:r w:rsidRPr="007B7F58">
        <w:rPr>
          <w:rFonts w:ascii="Times New Roman" w:eastAsia="宋体" w:hAnsi="Times New Roman" w:cs="Times New Roman"/>
        </w:rPr>
        <w:t>,</w:t>
      </w:r>
      <w:r w:rsidRPr="007B7F58">
        <w:rPr>
          <w:rFonts w:ascii="Times New Roman" w:eastAsia="宋体" w:hAnsi="Times New Roman" w:cs="Times New Roman"/>
        </w:rPr>
        <w:t>运动轨迹如图中虚线所示。</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41040" cy="1650240"/>
            <wp:effectExtent l="0" t="0" r="0" b="0"/>
            <wp:docPr id="71" name="24JWGS18.eps" descr="id:2147484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1841040" cy="165024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粒子带正电还是负电</w:t>
      </w:r>
      <w:r w:rsidRPr="007B7F58">
        <w:rPr>
          <w:rFonts w:ascii="Times New Roman" w:eastAsia="宋体" w:hAnsi="Times New Roman" w:cs="Times New Roman"/>
        </w:rPr>
        <w:t>?</w:t>
      </w:r>
      <w:r w:rsidRPr="007B7F58">
        <w:rPr>
          <w:rFonts w:ascii="Times New Roman" w:eastAsia="宋体" w:hAnsi="Times New Roman" w:cs="Times New Roman"/>
        </w:rPr>
        <w:t>求粒子的比荷。</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w:t>
      </w:r>
      <w:r w:rsidRPr="007B7F58">
        <w:rPr>
          <w:rFonts w:ascii="Times New Roman" w:eastAsia="宋体" w:hAnsi="Times New Roman" w:cs="Times New Roman"/>
          <w:i/>
        </w:rPr>
        <w:t>O</w:t>
      </w:r>
      <w:r w:rsidRPr="007B7F58">
        <w:rPr>
          <w:rFonts w:ascii="Times New Roman" w:eastAsia="宋体" w:hAnsi="Times New Roman" w:cs="Times New Roman"/>
        </w:rPr>
        <w:t>点到</w:t>
      </w:r>
      <w:r w:rsidRPr="007B7F58">
        <w:rPr>
          <w:rFonts w:ascii="Times New Roman" w:eastAsia="宋体" w:hAnsi="Times New Roman" w:cs="Times New Roman"/>
          <w:i/>
        </w:rPr>
        <w:t>P</w:t>
      </w:r>
      <w:r w:rsidRPr="007B7F58">
        <w:rPr>
          <w:rFonts w:ascii="Times New Roman" w:eastAsia="宋体" w:hAnsi="Times New Roman" w:cs="Times New Roman"/>
        </w:rPr>
        <w:t>点的距离。</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若速度选择器</w:t>
      </w:r>
      <w:r w:rsidRPr="007B7F58">
        <w:rPr>
          <w:rFonts w:ascii="宋体" w:eastAsia="宋体" w:hAnsi="宋体" w:cs="宋体" w:hint="eastAsia"/>
        </w:rPr>
        <w:t>Ⅱ</w:t>
      </w:r>
      <w:r w:rsidRPr="007B7F58">
        <w:rPr>
          <w:rFonts w:ascii="Times New Roman" w:eastAsia="宋体" w:hAnsi="Times New Roman" w:cs="Times New Roman"/>
        </w:rPr>
        <w:t>中匀强电场的电场强度大小变为</w:t>
      </w:r>
      <w:r w:rsidRPr="007B7F58">
        <w:rPr>
          <w:rFonts w:ascii="Times New Roman" w:eastAsia="宋体" w:hAnsi="Times New Roman" w:cs="Times New Roman"/>
          <w:i/>
        </w:rPr>
        <w:t>E</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E</w:t>
      </w:r>
      <w:r w:rsidRPr="007B7F58">
        <w:rPr>
          <w:rFonts w:ascii="Times New Roman" w:eastAsia="宋体" w:hAnsi="Times New Roman" w:cs="Times New Roman"/>
          <w:vertAlign w:val="subscript"/>
        </w:rPr>
        <w:t>2</w:t>
      </w:r>
      <w:r w:rsidRPr="007B7F58">
        <w:rPr>
          <w:rFonts w:ascii="Times New Roman" w:eastAsia="宋体" w:hAnsi="Times New Roman" w:cs="Times New Roman"/>
        </w:rPr>
        <w:t>略大于</w:t>
      </w:r>
      <w:r w:rsidRPr="007B7F58">
        <w:rPr>
          <w:rFonts w:ascii="Times New Roman" w:eastAsia="宋体" w:hAnsi="Times New Roman" w:cs="Times New Roman"/>
          <w:i/>
        </w:rPr>
        <w:t>E</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方向不变</w:t>
      </w:r>
      <w:r w:rsidRPr="007B7F58">
        <w:rPr>
          <w:rFonts w:ascii="Times New Roman" w:eastAsia="宋体" w:hAnsi="Times New Roman" w:cs="Times New Roman"/>
        </w:rPr>
        <w:t>,</w:t>
      </w:r>
      <w:r w:rsidRPr="007B7F58">
        <w:rPr>
          <w:rFonts w:ascii="Times New Roman" w:eastAsia="宋体" w:hAnsi="Times New Roman" w:cs="Times New Roman"/>
        </w:rPr>
        <w:t>粒子恰好垂直打在速度选择器右挡板的</w:t>
      </w:r>
      <w:r w:rsidRPr="007B7F58">
        <w:rPr>
          <w:rFonts w:ascii="Times New Roman" w:eastAsia="宋体" w:hAnsi="Times New Roman" w:cs="Times New Roman"/>
          <w:i/>
        </w:rPr>
        <w:t>O'</w:t>
      </w:r>
      <w:r w:rsidRPr="007B7F58">
        <w:rPr>
          <w:rFonts w:ascii="Times New Roman" w:eastAsia="宋体" w:hAnsi="Times New Roman" w:cs="Times New Roman"/>
        </w:rPr>
        <w:t>点上。求粒子打在</w:t>
      </w:r>
      <w:r w:rsidRPr="007B7F58">
        <w:rPr>
          <w:rFonts w:ascii="Times New Roman" w:eastAsia="宋体" w:hAnsi="Times New Roman" w:cs="Times New Roman"/>
          <w:i/>
        </w:rPr>
        <w:t>O'</w:t>
      </w:r>
      <w:r w:rsidRPr="007B7F58">
        <w:rPr>
          <w:rFonts w:ascii="Times New Roman" w:eastAsia="宋体" w:hAnsi="Times New Roman" w:cs="Times New Roman"/>
        </w:rPr>
        <w:t>点的速度大小。</w:t>
      </w:r>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正电</w:t>
      </w:r>
      <w:r w:rsidRPr="007B7F58">
        <w:rPr>
          <w:rFonts w:ascii="Times New Roman" w:eastAsia="宋体" w:hAnsi="Times New Roman" w:cs="Times New Roman"/>
          <w:i/>
        </w:rPr>
        <w:t xml:space="preserve">　</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U</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r>
              <w:rPr>
                <w:rFonts w:ascii="Cambria Math" w:eastAsia="宋体" w:hAnsi="Cambria Math" w:cs="Times New Roman"/>
                <w:sz w:val="26"/>
                <w:szCs w:val="26"/>
              </w:rPr>
              <m:t>U</m:t>
            </m:r>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2</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1</m:t>
                </m:r>
              </m:sub>
            </m:sSub>
          </m:den>
        </m:f>
      </m:oMath>
    </w:p>
    <w:p w:rsidR="004D20A0" w:rsidRPr="007B7F58" w:rsidRDefault="004D20A0" w:rsidP="004D20A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本题考查带电粒子在复合场中的运动和配速法。</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由于粒子向上偏转</w:t>
      </w:r>
      <w:r w:rsidRPr="007B7F58">
        <w:rPr>
          <w:rFonts w:ascii="Times New Roman" w:eastAsia="宋体" w:hAnsi="Times New Roman" w:cs="Times New Roman"/>
        </w:rPr>
        <w:t>,</w:t>
      </w:r>
      <w:r w:rsidRPr="007B7F58">
        <w:rPr>
          <w:rFonts w:ascii="Times New Roman" w:eastAsia="楷体" w:hAnsi="Times New Roman" w:cs="Times New Roman"/>
        </w:rPr>
        <w:t>根据左手定则可知粒子带正电</w:t>
      </w:r>
      <w:r w:rsidRPr="007B7F58">
        <w:rPr>
          <w:rFonts w:ascii="Times New Roman" w:eastAsia="宋体" w:hAnsi="Times New Roman" w:cs="Times New Roman"/>
        </w:rPr>
        <w:t>;</w:t>
      </w:r>
      <w:r w:rsidRPr="007B7F58">
        <w:rPr>
          <w:rFonts w:ascii="Times New Roman" w:eastAsia="楷体" w:hAnsi="Times New Roman" w:cs="Times New Roman"/>
        </w:rPr>
        <w:t>设粒子的质量为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楷体" w:hAnsi="Times New Roman" w:cs="Times New Roman"/>
        </w:rPr>
        <w:t>电荷量为</w:t>
      </w:r>
      <w:r w:rsidRPr="007B7F58">
        <w:rPr>
          <w:rFonts w:ascii="Times New Roman" w:eastAsia="宋体" w:hAnsi="Times New Roman" w:cs="Times New Roman"/>
          <w:i/>
        </w:rPr>
        <w:t>q</w:t>
      </w:r>
      <w:r w:rsidRPr="007B7F58">
        <w:rPr>
          <w:rFonts w:ascii="Times New Roman" w:eastAsia="宋体" w:hAnsi="Times New Roman" w:cs="Times New Roman"/>
        </w:rPr>
        <w:t>,</w:t>
      </w:r>
      <w:r w:rsidRPr="007B7F58">
        <w:rPr>
          <w:rFonts w:ascii="Times New Roman" w:eastAsia="楷体" w:hAnsi="Times New Roman" w:cs="Times New Roman"/>
        </w:rPr>
        <w:t>粒子进入速度选择器时的速度为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在速度选择器中粒子做匀速直线运动</w:t>
      </w:r>
      <w:r w:rsidRPr="007B7F58">
        <w:rPr>
          <w:rFonts w:ascii="Times New Roman" w:eastAsia="宋体" w:hAnsi="Times New Roman" w:cs="Times New Roman"/>
        </w:rPr>
        <w:t>,</w:t>
      </w:r>
      <w:r w:rsidRPr="007B7F58">
        <w:rPr>
          <w:rFonts w:ascii="Times New Roman" w:eastAsia="楷体" w:hAnsi="Times New Roman" w:cs="Times New Roman"/>
        </w:rPr>
        <w:t>由平衡条件得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qv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=qE</w:t>
      </w:r>
      <w:r w:rsidRPr="007B7F58">
        <w:rPr>
          <w:rFonts w:ascii="Times New Roman" w:eastAsia="宋体" w:hAnsi="Times New Roman" w:cs="Times New Roman"/>
          <w:vertAlign w:val="subscript"/>
        </w:rPr>
        <w:t>1</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在加速电场中</w:t>
      </w:r>
      <w:r w:rsidRPr="007B7F58">
        <w:rPr>
          <w:rFonts w:ascii="Times New Roman" w:eastAsia="宋体" w:hAnsi="Times New Roman" w:cs="Times New Roman"/>
        </w:rPr>
        <w:t>,</w:t>
      </w:r>
      <w:r w:rsidRPr="007B7F58">
        <w:rPr>
          <w:rFonts w:ascii="Times New Roman" w:eastAsia="楷体" w:hAnsi="Times New Roman" w:cs="Times New Roman"/>
        </w:rPr>
        <w:t>由动能定理得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qU=</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rPr>
        <w:t>,</w:t>
      </w:r>
      <w:r w:rsidRPr="007B7F58">
        <w:rPr>
          <w:rFonts w:ascii="Times New Roman" w:eastAsia="楷体" w:hAnsi="Times New Roman" w:cs="Times New Roman"/>
        </w:rPr>
        <w:t>粒子的比荷为</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U</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由洛伦兹力提供向心力得</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qv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B</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w:t>
      </w:r>
      <w:r w:rsidRPr="007B7F58">
        <w:rPr>
          <w:rFonts w:ascii="Times New Roman" w:eastAsia="宋体" w:hAnsi="Times New Roman" w:cs="Times New Roman"/>
          <w:i/>
        </w:rPr>
        <w:t>O</w:t>
      </w:r>
      <w:r w:rsidRPr="007B7F58">
        <w:rPr>
          <w:rFonts w:ascii="Times New Roman" w:eastAsia="楷体" w:hAnsi="Times New Roman" w:cs="Times New Roman"/>
        </w:rPr>
        <w:t>点到</w:t>
      </w:r>
      <w:r w:rsidRPr="007B7F58">
        <w:rPr>
          <w:rFonts w:ascii="Times New Roman" w:eastAsia="宋体" w:hAnsi="Times New Roman" w:cs="Times New Roman"/>
          <w:i/>
        </w:rPr>
        <w:t>P</w:t>
      </w:r>
      <w:r w:rsidRPr="007B7F58">
        <w:rPr>
          <w:rFonts w:ascii="Times New Roman" w:eastAsia="楷体" w:hAnsi="Times New Roman" w:cs="Times New Roman"/>
        </w:rPr>
        <w:t>点的距离为</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OP=</w:t>
      </w:r>
      <w:r w:rsidRPr="007B7F58">
        <w:rPr>
          <w:rFonts w:ascii="Times New Roman" w:eastAsia="宋体" w:hAnsi="Times New Roman" w:cs="Times New Roman"/>
        </w:rPr>
        <w:t>2</w:t>
      </w:r>
      <w:r w:rsidRPr="007B7F58">
        <w:rPr>
          <w:rFonts w:ascii="Times New Roman" w:eastAsia="宋体" w:hAnsi="Times New Roman" w:cs="Times New Roman"/>
          <w:i/>
        </w:rPr>
        <w:t>r=</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r>
              <w:rPr>
                <w:rFonts w:ascii="Cambria Math" w:eastAsia="宋体" w:hAnsi="Cambria Math" w:cs="Times New Roman"/>
                <w:sz w:val="26"/>
                <w:szCs w:val="26"/>
              </w:rPr>
              <m:t>U</m:t>
            </m:r>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2</m:t>
                </m:r>
              </m:sub>
            </m:sSub>
          </m:den>
        </m:f>
      </m:oMath>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粒子进入</w:t>
      </w:r>
      <w:r w:rsidRPr="007B7F58">
        <w:rPr>
          <w:rFonts w:ascii="宋体" w:eastAsia="宋体" w:hAnsi="宋体" w:cs="宋体" w:hint="eastAsia"/>
        </w:rPr>
        <w:t>Ⅱ</w:t>
      </w:r>
      <w:r w:rsidRPr="007B7F58">
        <w:rPr>
          <w:rFonts w:ascii="Times New Roman" w:eastAsia="楷体" w:hAnsi="Times New Roman" w:cs="Times New Roman"/>
        </w:rPr>
        <w:t>瞬间</w:t>
      </w:r>
      <w:r w:rsidRPr="007B7F58">
        <w:rPr>
          <w:rFonts w:ascii="Times New Roman" w:eastAsia="宋体" w:hAnsi="Times New Roman" w:cs="Times New Roman"/>
        </w:rPr>
        <w:t>,</w:t>
      </w:r>
      <w:r w:rsidRPr="007B7F58">
        <w:rPr>
          <w:rFonts w:ascii="Times New Roman" w:eastAsia="楷体" w:hAnsi="Times New Roman" w:cs="Times New Roman"/>
        </w:rPr>
        <w:t>粒子受到向上的洛伦兹力为</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F</w:t>
      </w:r>
      <w:r w:rsidRPr="007B7F58">
        <w:rPr>
          <w:rFonts w:ascii="Times New Roman" w:eastAsia="楷体" w:hAnsi="Times New Roman" w:cs="Times New Roman"/>
          <w:vertAlign w:val="subscript"/>
        </w:rPr>
        <w:t>洛</w:t>
      </w:r>
      <w:r w:rsidRPr="007B7F58">
        <w:rPr>
          <w:rFonts w:ascii="Times New Roman" w:eastAsia="宋体" w:hAnsi="Times New Roman" w:cs="Times New Roman"/>
          <w:i/>
        </w:rPr>
        <w:t>=qv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粒子受到向下的电场力为</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F=qE</w:t>
      </w:r>
      <w:r w:rsidRPr="007B7F58">
        <w:rPr>
          <w:rFonts w:ascii="Times New Roman" w:eastAsia="宋体" w:hAnsi="Times New Roman" w:cs="Times New Roman"/>
          <w:vertAlign w:val="subscript"/>
        </w:rPr>
        <w:t>2</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由于</w:t>
      </w:r>
      <w:r w:rsidRPr="007B7F58">
        <w:rPr>
          <w:rFonts w:ascii="Times New Roman" w:eastAsia="宋体" w:hAnsi="Times New Roman" w:cs="Times New Roman"/>
          <w:i/>
        </w:rPr>
        <w:t>E</w:t>
      </w:r>
      <w:r w:rsidRPr="007B7F58">
        <w:rPr>
          <w:rFonts w:ascii="Times New Roman" w:eastAsia="宋体" w:hAnsi="Times New Roman" w:cs="Times New Roman"/>
          <w:vertAlign w:val="subscript"/>
        </w:rPr>
        <w:t>2</w:t>
      </w:r>
      <w:r w:rsidRPr="007B7F58">
        <w:rPr>
          <w:rFonts w:ascii="Times New Roman" w:eastAsia="宋体" w:hAnsi="Times New Roman" w:cs="Times New Roman"/>
          <w:i/>
        </w:rPr>
        <w:t>&gt;E</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且</w:t>
      </w:r>
      <w:r w:rsidRPr="007B7F58">
        <w:rPr>
          <w:rFonts w:ascii="Times New Roman" w:eastAsia="宋体" w:hAnsi="Times New Roman" w:cs="Times New Roman"/>
          <w:i/>
        </w:rPr>
        <w:t>qv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=qE</w:t>
      </w:r>
      <w:r w:rsidRPr="007B7F58">
        <w:rPr>
          <w:rFonts w:ascii="Times New Roman" w:eastAsia="宋体" w:hAnsi="Times New Roman" w:cs="Times New Roman"/>
          <w:vertAlign w:val="subscript"/>
        </w:rPr>
        <w:t>1</w:t>
      </w:r>
    </w:p>
    <w:p w:rsidR="004D20A0" w:rsidRPr="007B7F58" w:rsidRDefault="004D20A0" w:rsidP="004D20A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所以通过配速法</w:t>
      </w:r>
      <w:r w:rsidRPr="007B7F58">
        <w:rPr>
          <w:rFonts w:ascii="Times New Roman" w:eastAsia="宋体" w:hAnsi="Times New Roman" w:cs="Times New Roman"/>
        </w:rPr>
        <w:t>,</w:t>
      </w:r>
      <w:r w:rsidRPr="007B7F58">
        <w:rPr>
          <w:rFonts w:ascii="Times New Roman" w:eastAsia="楷体" w:hAnsi="Times New Roman" w:cs="Times New Roman"/>
        </w:rPr>
        <w:t>如图所示</w:t>
      </w:r>
      <w:r w:rsidRPr="007B7F58">
        <w:rPr>
          <w:rFonts w:ascii="Times New Roman" w:eastAsia="宋体" w:hAnsi="Times New Roman" w:cs="Times New Roman"/>
        </w:rPr>
        <w:t>,</w:t>
      </w:r>
      <w:r w:rsidRPr="007B7F58">
        <w:rPr>
          <w:rFonts w:ascii="Times New Roman" w:eastAsia="楷体" w:hAnsi="Times New Roman" w:cs="Times New Roman"/>
        </w:rPr>
        <w:t>其中满足</w:t>
      </w:r>
      <w:r w:rsidRPr="007B7F58">
        <w:rPr>
          <w:rFonts w:ascii="Times New Roman" w:eastAsia="宋体" w:hAnsi="Times New Roman" w:cs="Times New Roman"/>
          <w:i/>
        </w:rPr>
        <w:t>qE</w:t>
      </w:r>
      <w:r w:rsidRPr="007B7F58">
        <w:rPr>
          <w:rFonts w:ascii="Times New Roman" w:eastAsia="宋体" w:hAnsi="Times New Roman" w:cs="Times New Roman"/>
          <w:vertAlign w:val="subscript"/>
        </w:rPr>
        <w:t>2</w:t>
      </w:r>
      <w:r w:rsidRPr="007B7F58">
        <w:rPr>
          <w:rFonts w:ascii="Times New Roman" w:eastAsia="宋体" w:hAnsi="Times New Roman" w:cs="Times New Roman"/>
          <w:i/>
        </w:rPr>
        <w:t>=q</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p>
    <w:p w:rsidR="004D20A0" w:rsidRPr="007B7F58" w:rsidRDefault="004D20A0" w:rsidP="004D20A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41040" cy="1650240"/>
            <wp:effectExtent l="0" t="0" r="0" b="0"/>
            <wp:docPr id="72" name="24JWGS21.eps" descr="id:2147484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1841040" cy="1650240"/>
                    </a:xfrm>
                    <a:prstGeom prst="rect">
                      <a:avLst/>
                    </a:prstGeom>
                  </pic:spPr>
                </pic:pic>
              </a:graphicData>
            </a:graphic>
          </wp:inline>
        </w:drawing>
      </w:r>
    </w:p>
    <w:p w:rsidR="004D20A0" w:rsidRPr="007B7F58" w:rsidRDefault="004D20A0" w:rsidP="004D20A0">
      <w:pPr>
        <w:tabs>
          <w:tab w:val="left" w:pos="1871"/>
          <w:tab w:val="left" w:pos="3407"/>
          <w:tab w:val="left" w:pos="4949"/>
          <w:tab w:val="left" w:pos="6599"/>
        </w:tabs>
        <w:ind w:firstLineChars="200" w:firstLine="420"/>
        <w:rPr>
          <w:rFonts w:ascii="Times New Roman" w:hAnsi="Times New Roman" w:cs="Times New Roman"/>
        </w:rPr>
      </w:pPr>
      <w:r w:rsidRPr="007B7F58">
        <w:rPr>
          <w:rFonts w:ascii="Times New Roman" w:eastAsia="楷体" w:hAnsi="Times New Roman" w:cs="Times New Roman"/>
        </w:rPr>
        <w:t>则粒子在速度选择器中水平向右以速度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rPr>
        <w:t>做匀速运动的同时</w:t>
      </w:r>
      <w:r w:rsidRPr="007B7F58">
        <w:rPr>
          <w:rFonts w:ascii="Times New Roman" w:eastAsia="宋体" w:hAnsi="Times New Roman" w:cs="Times New Roman"/>
        </w:rPr>
        <w:t>,</w:t>
      </w:r>
      <w:r w:rsidRPr="007B7F58">
        <w:rPr>
          <w:rFonts w:ascii="Times New Roman" w:eastAsia="楷体" w:hAnsi="Times New Roman" w:cs="Times New Roman"/>
        </w:rPr>
        <w:t>竖直方向以</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rPr>
        <w:t>做匀速圆周运动</w:t>
      </w:r>
      <w:r w:rsidRPr="007B7F58">
        <w:rPr>
          <w:rFonts w:ascii="Times New Roman" w:eastAsia="宋体" w:hAnsi="Times New Roman" w:cs="Times New Roman"/>
        </w:rPr>
        <w:t>,</w:t>
      </w:r>
      <w:r w:rsidRPr="007B7F58">
        <w:rPr>
          <w:rFonts w:ascii="Times New Roman" w:eastAsia="楷体" w:hAnsi="Times New Roman" w:cs="Times New Roman"/>
        </w:rPr>
        <w:t>当该速度的方向变为水平向右时</w:t>
      </w:r>
      <w:r w:rsidRPr="007B7F58">
        <w:rPr>
          <w:rFonts w:ascii="Times New Roman" w:eastAsia="宋体" w:hAnsi="Times New Roman" w:cs="Times New Roman"/>
        </w:rPr>
        <w:t>,</w:t>
      </w:r>
      <w:r w:rsidRPr="007B7F58">
        <w:rPr>
          <w:rFonts w:ascii="Times New Roman" w:eastAsia="楷体" w:hAnsi="Times New Roman" w:cs="Times New Roman"/>
        </w:rPr>
        <w:t>满足垂直打在速度选择器右挡板的</w:t>
      </w:r>
      <w:r w:rsidRPr="007B7F58">
        <w:rPr>
          <w:rFonts w:ascii="Times New Roman" w:eastAsia="宋体" w:hAnsi="Times New Roman" w:cs="Times New Roman"/>
          <w:i/>
        </w:rPr>
        <w:t>O'</w:t>
      </w:r>
      <w:r w:rsidRPr="007B7F58">
        <w:rPr>
          <w:rFonts w:ascii="Times New Roman" w:eastAsia="楷体" w:hAnsi="Times New Roman" w:cs="Times New Roman"/>
        </w:rPr>
        <w:t>点的要求</w:t>
      </w:r>
      <w:r w:rsidRPr="007B7F58">
        <w:rPr>
          <w:rFonts w:ascii="Times New Roman" w:eastAsia="宋体" w:hAnsi="Times New Roman" w:cs="Times New Roman"/>
        </w:rPr>
        <w:t>,</w:t>
      </w:r>
      <w:r w:rsidRPr="007B7F58">
        <w:rPr>
          <w:rFonts w:ascii="Times New Roman" w:eastAsia="楷体" w:hAnsi="Times New Roman" w:cs="Times New Roman"/>
        </w:rPr>
        <w:t>故此时粒子打在</w:t>
      </w:r>
      <w:r w:rsidRPr="007B7F58">
        <w:rPr>
          <w:rFonts w:ascii="Times New Roman" w:eastAsia="宋体" w:hAnsi="Times New Roman" w:cs="Times New Roman"/>
          <w:i/>
        </w:rPr>
        <w:t>O'</w:t>
      </w:r>
      <w:r w:rsidRPr="007B7F58">
        <w:rPr>
          <w:rFonts w:ascii="Times New Roman" w:eastAsia="楷体" w:hAnsi="Times New Roman" w:cs="Times New Roman"/>
        </w:rPr>
        <w:t>点的速度大小为</w:t>
      </w:r>
      <w:r w:rsidRPr="007B7F58">
        <w:rPr>
          <w:rFonts w:ascii="Times New Roman" w:eastAsia="宋体" w:hAnsi="Times New Roman" w:cs="Times New Roman"/>
          <w:i/>
        </w:rPr>
        <w:t>v'=v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2</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B</m:t>
                </m:r>
              </m:e>
              <m:sub>
                <m:r>
                  <m:rPr>
                    <m:sty m:val="p"/>
                  </m:rPr>
                  <w:rPr>
                    <w:rFonts w:ascii="Cambria Math" w:eastAsia="宋体" w:hAnsi="Cambria Math" w:cs="Times New Roman"/>
                    <w:sz w:val="26"/>
                    <w:szCs w:val="26"/>
                  </w:rPr>
                  <m:t>1</m:t>
                </m:r>
              </m:sub>
            </m:sSub>
          </m:den>
        </m:f>
      </m:oMath>
      <w:r w:rsidRPr="007B7F58">
        <w:rPr>
          <w:rFonts w:ascii="Times New Roman" w:eastAsia="楷体" w:hAnsi="Times New Roman" w:cs="Times New Roman"/>
        </w:rPr>
        <w:t>。</w:t>
      </w:r>
    </w:p>
    <w:p w:rsidR="004D20A0" w:rsidRPr="007B7F58" w:rsidRDefault="004D20A0" w:rsidP="004D20A0">
      <w:pPr>
        <w:tabs>
          <w:tab w:val="left" w:pos="1871"/>
          <w:tab w:val="left" w:pos="3407"/>
          <w:tab w:val="left" w:pos="4949"/>
          <w:tab w:val="left" w:pos="6599"/>
        </w:tabs>
        <w:rPr>
          <w:rFonts w:ascii="Times New Roman" w:hAnsi="Times New Roman" w:cs="Times New Roman"/>
        </w:rPr>
      </w:pPr>
    </w:p>
    <w:p w:rsidR="004D20A0" w:rsidRPr="007B7F58" w:rsidRDefault="004D20A0" w:rsidP="004D20A0">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0A0" w:rsidRDefault="004D20A0">
      <w:r>
        <w:separator/>
      </w:r>
    </w:p>
  </w:endnote>
  <w:endnote w:type="continuationSeparator" w:id="0">
    <w:p w:rsidR="004D20A0" w:rsidRDefault="004D20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0A0" w:rsidRDefault="004D20A0">
      <w:r>
        <w:separator/>
      </w:r>
    </w:p>
  </w:footnote>
  <w:footnote w:type="continuationSeparator" w:id="0">
    <w:p w:rsidR="004D20A0" w:rsidRDefault="004D20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4D20A0"/>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32E62"/>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20A0"/>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27374"/>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261FF"/>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D20A0"/>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54476-D4A1-46B0-A3D5-54A754B37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94</TotalTime>
  <Pages>4</Pages>
  <Words>1208</Words>
  <Characters>6890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2024-08-14T03:17:00Z</dcterms:created>
  <dcterms:modified xsi:type="dcterms:W3CDTF">2025-06-18T08:43:00Z</dcterms:modified>
</cp:coreProperties>
</file>